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4F3970" w14:textId="77777777" w:rsidR="0091450F" w:rsidRDefault="0091450F" w:rsidP="0091450F">
      <w:pPr>
        <w:pBdr>
          <w:top w:val="nil"/>
          <w:left w:val="nil"/>
          <w:bottom w:val="nil"/>
          <w:right w:val="nil"/>
          <w:between w:val="nil"/>
        </w:pBdr>
        <w:ind w:left="726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020E60EF" wp14:editId="7CA9559C">
            <wp:extent cx="1314138" cy="457200"/>
            <wp:effectExtent l="0" t="0" r="0" b="0"/>
            <wp:docPr id="3" name="image1.png" descr="A logo of a university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of a university  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138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5B4039" w14:textId="77777777" w:rsidR="0091450F" w:rsidRDefault="0091450F" w:rsidP="0091450F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3BBAFF0" w14:textId="77777777" w:rsidR="0091450F" w:rsidRDefault="0091450F" w:rsidP="0091450F">
      <w:pPr>
        <w:ind w:left="180"/>
        <w:jc w:val="both"/>
        <w:rPr>
          <w:rFonts w:ascii="Avenir" w:eastAsia="Avenir" w:hAnsi="Avenir" w:cs="Avenir"/>
          <w:b/>
          <w:sz w:val="28"/>
          <w:szCs w:val="28"/>
        </w:rPr>
      </w:pPr>
    </w:p>
    <w:p w14:paraId="22594CE0" w14:textId="154BC6F4" w:rsidR="0091450F" w:rsidRPr="000C67F6" w:rsidRDefault="0091450F" w:rsidP="000C67F6">
      <w:pPr>
        <w:spacing w:line="360" w:lineRule="auto"/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Job Title:</w:t>
      </w:r>
      <w:r>
        <w:rPr>
          <w:rFonts w:eastAsia="Avenir" w:cs="Avenir"/>
          <w:sz w:val="18"/>
          <w:szCs w:val="18"/>
        </w:rPr>
        <w:t xml:space="preserve"> </w:t>
      </w:r>
      <w:r w:rsidR="000507C3">
        <w:rPr>
          <w:rFonts w:eastAsia="Avenir" w:cs="Avenir"/>
          <w:b/>
          <w:bCs/>
          <w:sz w:val="18"/>
          <w:szCs w:val="18"/>
        </w:rPr>
        <w:t>Junior</w:t>
      </w:r>
      <w:r w:rsidRPr="008228E2">
        <w:rPr>
          <w:rFonts w:eastAsia="Avenir" w:cs="Avenir"/>
          <w:b/>
          <w:bCs/>
          <w:sz w:val="18"/>
          <w:szCs w:val="18"/>
        </w:rPr>
        <w:t xml:space="preserve"> Research Fellow (</w:t>
      </w:r>
      <w:r w:rsidR="000507C3">
        <w:rPr>
          <w:rFonts w:eastAsia="Avenir" w:cs="Avenir"/>
          <w:b/>
          <w:bCs/>
          <w:sz w:val="18"/>
          <w:szCs w:val="18"/>
        </w:rPr>
        <w:t>JRF</w:t>
      </w:r>
      <w:r w:rsidRPr="008228E2">
        <w:rPr>
          <w:rFonts w:eastAsia="Avenir" w:cs="Avenir"/>
          <w:b/>
          <w:bCs/>
          <w:sz w:val="18"/>
          <w:szCs w:val="18"/>
        </w:rPr>
        <w:t>)</w:t>
      </w:r>
      <w:r w:rsidR="000F5096" w:rsidRPr="008228E2">
        <w:rPr>
          <w:rFonts w:eastAsia="Avenir" w:cs="Avenir"/>
          <w:b/>
          <w:bCs/>
          <w:sz w:val="18"/>
          <w:szCs w:val="18"/>
        </w:rPr>
        <w:t>,</w:t>
      </w:r>
      <w:r w:rsidR="000F5096">
        <w:rPr>
          <w:rFonts w:eastAsia="Avenir" w:cs="Avenir"/>
          <w:sz w:val="18"/>
          <w:szCs w:val="18"/>
        </w:rPr>
        <w:t xml:space="preserve"> </w:t>
      </w:r>
      <w:r w:rsidR="000F5096" w:rsidRPr="000F5096">
        <w:rPr>
          <w:rFonts w:eastAsia="Avenir" w:cs="Avenir"/>
          <w:sz w:val="18"/>
          <w:szCs w:val="18"/>
        </w:rPr>
        <w:t xml:space="preserve">DST-funded International </w:t>
      </w:r>
      <w:r w:rsidR="000F5096">
        <w:rPr>
          <w:rFonts w:eastAsia="Avenir" w:cs="Avenir"/>
          <w:sz w:val="18"/>
          <w:szCs w:val="18"/>
        </w:rPr>
        <w:t xml:space="preserve">Healthcare AI </w:t>
      </w:r>
      <w:r w:rsidR="000F5096" w:rsidRPr="000F5096">
        <w:rPr>
          <w:rFonts w:eastAsia="Avenir" w:cs="Avenir"/>
          <w:sz w:val="18"/>
          <w:szCs w:val="18"/>
        </w:rPr>
        <w:t>Project</w:t>
      </w:r>
      <w:r w:rsidR="000F5096">
        <w:rPr>
          <w:rFonts w:eastAsia="Avenir" w:cs="Avenir"/>
          <w:sz w:val="18"/>
          <w:szCs w:val="18"/>
        </w:rPr>
        <w:t>, Koita Centre for Digital Health, Ashoka University</w:t>
      </w:r>
    </w:p>
    <w:p w14:paraId="56E6FA2D" w14:textId="43D2FC02" w:rsidR="0091450F" w:rsidRPr="000C67F6" w:rsidRDefault="0091450F" w:rsidP="000C67F6">
      <w:pPr>
        <w:spacing w:line="360" w:lineRule="auto"/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Reports to:</w:t>
      </w:r>
      <w:r>
        <w:rPr>
          <w:rFonts w:eastAsia="Avenir" w:cs="Avenir"/>
          <w:color w:val="2F5496" w:themeColor="accent1" w:themeShade="BF"/>
          <w:sz w:val="18"/>
          <w:szCs w:val="18"/>
        </w:rPr>
        <w:t xml:space="preserve"> </w:t>
      </w:r>
      <w:r w:rsidR="00A06D3E" w:rsidRPr="008228E2">
        <w:rPr>
          <w:rFonts w:eastAsia="Avenir" w:cs="Avenir"/>
          <w:b/>
          <w:bCs/>
          <w:sz w:val="18"/>
          <w:szCs w:val="18"/>
        </w:rPr>
        <w:t>Dr. Suvrankar Datta</w:t>
      </w:r>
      <w:r w:rsidR="00A06D3E">
        <w:rPr>
          <w:rFonts w:eastAsia="Avenir" w:cs="Avenir"/>
          <w:sz w:val="18"/>
          <w:szCs w:val="18"/>
        </w:rPr>
        <w:t>, P</w:t>
      </w:r>
      <w:r>
        <w:rPr>
          <w:rFonts w:eastAsia="Avenir" w:cs="Avenir"/>
          <w:sz w:val="18"/>
          <w:szCs w:val="18"/>
        </w:rPr>
        <w:t>rincipal Investigator</w:t>
      </w:r>
      <w:r w:rsidR="00A06D3E">
        <w:rPr>
          <w:rFonts w:eastAsia="Avenir" w:cs="Avenir"/>
          <w:sz w:val="18"/>
          <w:szCs w:val="18"/>
        </w:rPr>
        <w:t xml:space="preserve"> and </w:t>
      </w:r>
      <w:r w:rsidR="00A06D3E" w:rsidRPr="008228E2">
        <w:rPr>
          <w:rFonts w:eastAsia="Avenir" w:cs="Avenir"/>
          <w:b/>
          <w:bCs/>
          <w:sz w:val="18"/>
          <w:szCs w:val="18"/>
        </w:rPr>
        <w:t>Dr. Anurag Agrawal</w:t>
      </w:r>
      <w:r w:rsidR="00A06D3E">
        <w:rPr>
          <w:rFonts w:eastAsia="Avenir" w:cs="Avenir"/>
          <w:sz w:val="18"/>
          <w:szCs w:val="18"/>
        </w:rPr>
        <w:t>,</w:t>
      </w:r>
      <w:r w:rsidR="000F5096">
        <w:rPr>
          <w:rFonts w:eastAsia="Avenir" w:cs="Avenir"/>
          <w:sz w:val="18"/>
          <w:szCs w:val="18"/>
        </w:rPr>
        <w:t xml:space="preserve"> Co-Principal Investigator and</w:t>
      </w:r>
      <w:r w:rsidR="00A06D3E">
        <w:rPr>
          <w:rFonts w:eastAsia="Avenir" w:cs="Avenir"/>
          <w:sz w:val="18"/>
          <w:szCs w:val="18"/>
        </w:rPr>
        <w:t xml:space="preserve"> Head, Koita Centre for Digital Health</w:t>
      </w:r>
    </w:p>
    <w:p w14:paraId="76187127" w14:textId="5F9BD841" w:rsidR="0091450F" w:rsidRPr="000C67F6" w:rsidRDefault="0091450F" w:rsidP="000C67F6">
      <w:pPr>
        <w:spacing w:line="360" w:lineRule="auto"/>
        <w:ind w:left="180"/>
        <w:jc w:val="both"/>
        <w:rPr>
          <w:rFonts w:eastAsia="Avenir" w:cs="Avenir"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Location:</w:t>
      </w:r>
      <w:r>
        <w:rPr>
          <w:rFonts w:eastAsia="Avenir" w:cs="Avenir"/>
          <w:sz w:val="18"/>
          <w:szCs w:val="18"/>
        </w:rPr>
        <w:t xml:space="preserve"> </w:t>
      </w:r>
      <w:r w:rsidRPr="008228E2">
        <w:rPr>
          <w:rFonts w:eastAsia="Avenir" w:cs="Avenir"/>
          <w:b/>
          <w:bCs/>
          <w:sz w:val="18"/>
          <w:szCs w:val="18"/>
        </w:rPr>
        <w:t>Ashoka University</w:t>
      </w:r>
      <w:r>
        <w:rPr>
          <w:rFonts w:eastAsia="Avenir" w:cs="Avenir"/>
          <w:sz w:val="18"/>
          <w:szCs w:val="18"/>
        </w:rPr>
        <w:t>, Rajiv Gandhi Education City, Sonipat, Haryana</w:t>
      </w:r>
      <w:r w:rsidR="008228E2">
        <w:rPr>
          <w:rFonts w:eastAsia="Avenir" w:cs="Avenir"/>
          <w:sz w:val="18"/>
          <w:szCs w:val="18"/>
        </w:rPr>
        <w:t xml:space="preserve"> </w:t>
      </w:r>
      <w:r w:rsidR="008228E2" w:rsidRPr="008228E2">
        <w:rPr>
          <w:rFonts w:eastAsia="Avenir" w:cs="Avenir"/>
          <w:b/>
          <w:bCs/>
          <w:sz w:val="18"/>
          <w:szCs w:val="18"/>
        </w:rPr>
        <w:t>(On-Site)</w:t>
      </w:r>
    </w:p>
    <w:p w14:paraId="22B9D916" w14:textId="38D55816" w:rsidR="0091450F" w:rsidRPr="000507C3" w:rsidRDefault="0091450F" w:rsidP="000507C3">
      <w:pPr>
        <w:spacing w:line="360" w:lineRule="auto"/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Experience (in years)</w:t>
      </w:r>
      <w:r>
        <w:rPr>
          <w:rFonts w:eastAsia="Avenir" w:cs="Avenir"/>
          <w:color w:val="2F5496" w:themeColor="accent1" w:themeShade="BF"/>
          <w:sz w:val="18"/>
          <w:szCs w:val="18"/>
        </w:rPr>
        <w:t>:</w:t>
      </w:r>
      <w:r>
        <w:rPr>
          <w:rFonts w:eastAsia="Avenir" w:cs="Avenir"/>
          <w:sz w:val="18"/>
          <w:szCs w:val="18"/>
        </w:rPr>
        <w:t xml:space="preserve"> </w:t>
      </w:r>
      <w:r w:rsidR="000507C3" w:rsidRPr="000507C3">
        <w:rPr>
          <w:rFonts w:eastAsia="Avenir" w:cs="Avenir"/>
          <w:b/>
          <w:bCs/>
          <w:sz w:val="18"/>
          <w:szCs w:val="18"/>
        </w:rPr>
        <w:t xml:space="preserve">Post Graduate Degree in Basic Science </w:t>
      </w:r>
      <w:r w:rsidR="000507C3" w:rsidRPr="000507C3">
        <w:rPr>
          <w:rFonts w:eastAsia="Avenir" w:cs="Avenir"/>
          <w:sz w:val="18"/>
          <w:szCs w:val="18"/>
        </w:rPr>
        <w:t>OR Graduate</w:t>
      </w:r>
      <w:r w:rsidR="000507C3" w:rsidRPr="000507C3">
        <w:rPr>
          <w:rFonts w:eastAsia="Avenir" w:cs="Avenir"/>
          <w:sz w:val="18"/>
          <w:szCs w:val="18"/>
        </w:rPr>
        <w:t>/</w:t>
      </w:r>
      <w:r w:rsidR="000507C3" w:rsidRPr="000507C3">
        <w:rPr>
          <w:rFonts w:eastAsia="Avenir" w:cs="Avenir"/>
          <w:sz w:val="18"/>
          <w:szCs w:val="18"/>
        </w:rPr>
        <w:t>Post Graduate Degree in Professional Course</w:t>
      </w:r>
      <w:r w:rsidR="000507C3" w:rsidRPr="000507C3">
        <w:rPr>
          <w:rFonts w:eastAsia="Avenir" w:cs="Avenir"/>
          <w:b/>
          <w:bCs/>
          <w:sz w:val="18"/>
          <w:szCs w:val="18"/>
        </w:rPr>
        <w:t xml:space="preserve"> </w:t>
      </w:r>
      <w:r>
        <w:rPr>
          <w:rFonts w:eastAsia="Avenir" w:cs="Avenir"/>
          <w:sz w:val="18"/>
          <w:szCs w:val="18"/>
        </w:rPr>
        <w:t>(</w:t>
      </w:r>
      <w:hyperlink r:id="rId9" w:history="1">
        <w:r w:rsidRPr="001A2FD2">
          <w:rPr>
            <w:rStyle w:val="Hyperlink"/>
            <w:rFonts w:eastAsia="Avenir" w:cs="Avenir"/>
            <w:sz w:val="18"/>
            <w:szCs w:val="18"/>
          </w:rPr>
          <w:t xml:space="preserve">as per DST norms for </w:t>
        </w:r>
        <w:r w:rsidR="000507C3">
          <w:rPr>
            <w:rStyle w:val="Hyperlink"/>
            <w:rFonts w:eastAsia="Avenir" w:cs="Avenir"/>
            <w:sz w:val="18"/>
            <w:szCs w:val="18"/>
          </w:rPr>
          <w:t>JRF</w:t>
        </w:r>
      </w:hyperlink>
      <w:r>
        <w:rPr>
          <w:rFonts w:eastAsia="Avenir" w:cs="Avenir"/>
          <w:sz w:val="18"/>
          <w:szCs w:val="18"/>
        </w:rPr>
        <w:t>)</w:t>
      </w:r>
      <w:r w:rsidR="000507C3">
        <w:rPr>
          <w:rFonts w:eastAsia="Avenir" w:cs="Avenir"/>
          <w:sz w:val="18"/>
          <w:szCs w:val="18"/>
        </w:rPr>
        <w:t xml:space="preserve"> with qualification through a </w:t>
      </w:r>
      <w:r w:rsidR="000507C3" w:rsidRPr="000507C3">
        <w:rPr>
          <w:rFonts w:eastAsia="Avenir" w:cs="Avenir"/>
          <w:b/>
          <w:bCs/>
          <w:sz w:val="18"/>
          <w:szCs w:val="18"/>
        </w:rPr>
        <w:t xml:space="preserve">CSIR UGC NET </w:t>
      </w:r>
      <w:r w:rsidR="000507C3">
        <w:rPr>
          <w:rFonts w:eastAsia="Avenir" w:cs="Avenir"/>
          <w:b/>
          <w:bCs/>
          <w:sz w:val="18"/>
          <w:szCs w:val="18"/>
        </w:rPr>
        <w:t xml:space="preserve">/ </w:t>
      </w:r>
      <w:r w:rsidR="000507C3" w:rsidRPr="000507C3">
        <w:rPr>
          <w:rFonts w:eastAsia="Avenir" w:cs="Avenir"/>
          <w:b/>
          <w:bCs/>
          <w:sz w:val="18"/>
          <w:szCs w:val="18"/>
        </w:rPr>
        <w:t xml:space="preserve">GATE </w:t>
      </w:r>
      <w:r w:rsidR="000507C3">
        <w:rPr>
          <w:rFonts w:eastAsia="Avenir" w:cs="Avenir"/>
          <w:b/>
          <w:bCs/>
          <w:sz w:val="18"/>
          <w:szCs w:val="18"/>
        </w:rPr>
        <w:t xml:space="preserve">/ </w:t>
      </w:r>
      <w:r w:rsidR="000507C3" w:rsidRPr="000507C3">
        <w:rPr>
          <w:rFonts w:eastAsia="Avenir" w:cs="Avenir"/>
          <w:b/>
          <w:bCs/>
          <w:sz w:val="18"/>
          <w:szCs w:val="18"/>
        </w:rPr>
        <w:t>National level</w:t>
      </w:r>
      <w:r w:rsidR="000507C3" w:rsidRPr="000507C3">
        <w:rPr>
          <w:rFonts w:eastAsia="Avenir" w:cs="Avenir"/>
          <w:b/>
          <w:bCs/>
          <w:sz w:val="18"/>
          <w:szCs w:val="18"/>
        </w:rPr>
        <w:t xml:space="preserve"> </w:t>
      </w:r>
      <w:r w:rsidR="000507C3" w:rsidRPr="000507C3">
        <w:rPr>
          <w:rFonts w:eastAsia="Avenir" w:cs="Avenir"/>
          <w:b/>
          <w:bCs/>
          <w:sz w:val="18"/>
          <w:szCs w:val="18"/>
        </w:rPr>
        <w:t>examinations conducted by Central Government</w:t>
      </w:r>
    </w:p>
    <w:p w14:paraId="4EC9D478" w14:textId="6CA57440" w:rsidR="0091450F" w:rsidRPr="000C67F6" w:rsidRDefault="0091450F" w:rsidP="000C67F6">
      <w:pPr>
        <w:spacing w:line="360" w:lineRule="auto"/>
        <w:ind w:left="180"/>
        <w:jc w:val="both"/>
        <w:rPr>
          <w:rFonts w:eastAsia="Avenir" w:cs="Avenir"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Nature of work:</w:t>
      </w:r>
      <w:r>
        <w:rPr>
          <w:rFonts w:eastAsia="Avenir" w:cs="Avenir"/>
          <w:sz w:val="18"/>
          <w:szCs w:val="18"/>
        </w:rPr>
        <w:t xml:space="preserve"> </w:t>
      </w:r>
      <w:r w:rsidRPr="008228E2">
        <w:rPr>
          <w:rFonts w:eastAsia="Avenir" w:cs="Avenir"/>
          <w:b/>
          <w:bCs/>
          <w:sz w:val="18"/>
          <w:szCs w:val="18"/>
        </w:rPr>
        <w:t xml:space="preserve">Full-time, </w:t>
      </w:r>
      <w:r w:rsidR="00A06D3E" w:rsidRPr="008228E2">
        <w:rPr>
          <w:rFonts w:eastAsia="Avenir" w:cs="Avenir"/>
          <w:b/>
          <w:bCs/>
          <w:sz w:val="18"/>
          <w:szCs w:val="18"/>
        </w:rPr>
        <w:t>in person</w:t>
      </w:r>
      <w:r w:rsidR="00A06D3E">
        <w:rPr>
          <w:rFonts w:eastAsia="Avenir" w:cs="Avenir"/>
          <w:sz w:val="18"/>
          <w:szCs w:val="18"/>
        </w:rPr>
        <w:t xml:space="preserve"> (Yearly – Extendable up to 3 years or more for the duration of the Project)</w:t>
      </w:r>
    </w:p>
    <w:p w14:paraId="2FE8D144" w14:textId="77777777" w:rsidR="0091450F" w:rsidRPr="000C67F6" w:rsidRDefault="0091450F" w:rsidP="0091450F">
      <w:pPr>
        <w:ind w:left="180"/>
        <w:jc w:val="both"/>
        <w:rPr>
          <w:rFonts w:eastAsia="Calibri" w:cs="Calibri"/>
          <w:sz w:val="18"/>
          <w:szCs w:val="18"/>
        </w:rPr>
      </w:pPr>
    </w:p>
    <w:p w14:paraId="11B0F719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0F115A37" w14:textId="149E53FF" w:rsidR="000C67F6" w:rsidRPr="000C67F6" w:rsidRDefault="000C67F6" w:rsidP="0091450F">
      <w:pPr>
        <w:ind w:left="180"/>
        <w:jc w:val="both"/>
        <w:rPr>
          <w:rFonts w:eastAsia="Avenir" w:cs="Avenir"/>
          <w:b/>
          <w:bCs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bCs/>
          <w:color w:val="2F5496" w:themeColor="accent1" w:themeShade="BF"/>
          <w:sz w:val="18"/>
          <w:szCs w:val="18"/>
        </w:rPr>
        <w:t>About Ashoka University:</w:t>
      </w:r>
    </w:p>
    <w:p w14:paraId="0D6385E1" w14:textId="77777777" w:rsidR="000C67F6" w:rsidRPr="000C67F6" w:rsidRDefault="000C67F6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4D0421F2" w14:textId="50995B24" w:rsidR="0091450F" w:rsidRPr="000C67F6" w:rsidRDefault="0091450F" w:rsidP="0091450F">
      <w:pPr>
        <w:ind w:left="180"/>
        <w:rPr>
          <w:rFonts w:eastAsia="Avenir" w:cs="Avenir"/>
          <w:color w:val="000000"/>
          <w:sz w:val="18"/>
          <w:szCs w:val="18"/>
          <w:highlight w:val="white"/>
        </w:rPr>
      </w:pPr>
      <w:bookmarkStart w:id="0" w:name="_heading=h.gjdgxs" w:colFirst="0" w:colLast="0"/>
      <w:bookmarkEnd w:id="0"/>
      <w:r>
        <w:rPr>
          <w:rFonts w:eastAsia="Avenir" w:cs="Avenir"/>
          <w:sz w:val="18"/>
          <w:szCs w:val="18"/>
        </w:rPr>
        <w:t xml:space="preserve">Ashoka University -India’s premier interdisciplinary teaching and research university. </w:t>
      </w:r>
      <w:r>
        <w:rPr>
          <w:rFonts w:eastAsia="Avenir" w:cs="Avenir"/>
          <w:color w:val="000000"/>
          <w:sz w:val="18"/>
          <w:szCs w:val="18"/>
        </w:rPr>
        <w:t>An institut</w:t>
      </w:r>
      <w:r>
        <w:rPr>
          <w:rFonts w:eastAsia="Avenir" w:cs="Avenir"/>
          <w:sz w:val="18"/>
          <w:szCs w:val="18"/>
        </w:rPr>
        <w:t>ion</w:t>
      </w:r>
      <w:r>
        <w:rPr>
          <w:rFonts w:eastAsia="Avenir" w:cs="Avenir"/>
          <w:color w:val="000000"/>
          <w:sz w:val="18"/>
          <w:szCs w:val="18"/>
        </w:rPr>
        <w:t xml:space="preserve"> that has become a beacon of academic excellence in less than 10 years since its inception</w:t>
      </w:r>
      <w:r>
        <w:rPr>
          <w:rFonts w:eastAsia="Avenir" w:cs="Avenir"/>
          <w:sz w:val="18"/>
          <w:szCs w:val="18"/>
        </w:rPr>
        <w:t xml:space="preserve">. </w:t>
      </w:r>
      <w:r>
        <w:rPr>
          <w:rFonts w:eastAsia="Avenir" w:cs="Avenir"/>
          <w:color w:val="000000"/>
          <w:sz w:val="18"/>
          <w:szCs w:val="18"/>
          <w:highlight w:val="white"/>
        </w:rPr>
        <w:t>At Ashoka, we encourage you to embrace the new, push the boundaries for continuous learning, and adapt to a world of constant change Because we believe that each Ashokan is capable of becoming a thought leader.</w:t>
      </w:r>
    </w:p>
    <w:p w14:paraId="32970CAB" w14:textId="77777777" w:rsidR="0091450F" w:rsidRPr="000C67F6" w:rsidRDefault="0091450F" w:rsidP="0091450F">
      <w:pPr>
        <w:ind w:left="180"/>
        <w:rPr>
          <w:rFonts w:eastAsia="Avenir" w:cs="Avenir"/>
          <w:color w:val="000000"/>
          <w:sz w:val="18"/>
          <w:szCs w:val="18"/>
          <w:highlight w:val="white"/>
        </w:rPr>
      </w:pPr>
    </w:p>
    <w:p w14:paraId="67CDC819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As part of our thriving and committed workforce, you will:</w:t>
      </w:r>
    </w:p>
    <w:p w14:paraId="5C8247F7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49F15546" w14:textId="77777777" w:rsidR="00A04D2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Be Mission-Driven</w:t>
      </w:r>
      <w:r>
        <w:rPr>
          <w:rFonts w:eastAsia="Avenir" w:cs="Avenir"/>
          <w:sz w:val="18"/>
          <w:szCs w:val="18"/>
        </w:rPr>
        <w:t>: Champion interdisciplinary learning, innovative pedagogy, and academic rigor to transform Indian higher education.</w:t>
      </w:r>
    </w:p>
    <w:p w14:paraId="1F856251" w14:textId="77777777" w:rsidR="000C67F6" w:rsidRPr="000C67F6" w:rsidRDefault="000C67F6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2FFA5345" w14:textId="79804C05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Think Strategically:</w:t>
      </w:r>
      <w:r>
        <w:rPr>
          <w:rFonts w:eastAsia="Avenir" w:cs="Avenir"/>
          <w:sz w:val="18"/>
          <w:szCs w:val="18"/>
        </w:rPr>
        <w:t xml:space="preserve"> Collaborate with visionary minds to shape the future of higher education through strategic planning and a forward-thinking approach.</w:t>
      </w:r>
    </w:p>
    <w:p w14:paraId="7DFE1231" w14:textId="77777777" w:rsidR="000C67F6" w:rsidRPr="000C67F6" w:rsidRDefault="000C67F6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4B93F0B2" w14:textId="77777777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Act Authentically:</w:t>
      </w:r>
      <w:r>
        <w:rPr>
          <w:rFonts w:eastAsia="Avenir" w:cs="Avenir"/>
          <w:sz w:val="18"/>
          <w:szCs w:val="18"/>
        </w:rPr>
        <w:t xml:space="preserve"> Embrace authenticity and integrity, fostering an inclusive and supportive environment where every voice is valued.</w:t>
      </w:r>
    </w:p>
    <w:p w14:paraId="65E7DF48" w14:textId="77777777" w:rsidR="000C67F6" w:rsidRPr="000C67F6" w:rsidRDefault="000C67F6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7469D389" w14:textId="4B7DBDA3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Take Accountability:</w:t>
      </w:r>
      <w:r>
        <w:rPr>
          <w:rFonts w:eastAsia="Avenir" w:cs="Avenir"/>
          <w:sz w:val="18"/>
          <w:szCs w:val="18"/>
        </w:rPr>
        <w:t xml:space="preserve"> Own your work and drive positive change, as an empowering individual seeking to make a meaningful contribution.</w:t>
      </w:r>
    </w:p>
    <w:p w14:paraId="0B0ADB06" w14:textId="77777777" w:rsidR="000C67F6" w:rsidRPr="000C67F6" w:rsidRDefault="000C67F6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621D3CAC" w14:textId="77777777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Build Collaboration:</w:t>
      </w:r>
      <w:r>
        <w:rPr>
          <w:rFonts w:eastAsia="Avenir" w:cs="Avenir"/>
          <w:sz w:val="18"/>
          <w:szCs w:val="18"/>
        </w:rPr>
        <w:t xml:space="preserve"> Experience the power of teamwork and diverse perspectives, working collectively towards our shared goals.</w:t>
      </w:r>
    </w:p>
    <w:p w14:paraId="09DBD15E" w14:textId="77777777" w:rsidR="000C67F6" w:rsidRPr="000C67F6" w:rsidRDefault="000C67F6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18CABF2D" w14:textId="77777777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bCs/>
          <w:sz w:val="18"/>
          <w:szCs w:val="18"/>
        </w:rPr>
        <w:t>Deliver Excellence:</w:t>
      </w:r>
      <w:r>
        <w:rPr>
          <w:rFonts w:eastAsia="Avenir" w:cs="Avenir"/>
          <w:sz w:val="18"/>
          <w:szCs w:val="18"/>
        </w:rPr>
        <w:t xml:space="preserve"> Strive for excellence in all aspects, upholding the highest standards of academic excellence, student support, and professional development opportunities.</w:t>
      </w:r>
    </w:p>
    <w:p w14:paraId="3514E921" w14:textId="77777777" w:rsidR="0091450F" w:rsidRPr="000C67F6" w:rsidRDefault="0091450F" w:rsidP="000C67F6">
      <w:pPr>
        <w:ind w:left="180"/>
        <w:jc w:val="both"/>
        <w:rPr>
          <w:rFonts w:eastAsia="Avenir" w:cs="Avenir"/>
          <w:sz w:val="18"/>
          <w:szCs w:val="18"/>
        </w:rPr>
      </w:pPr>
    </w:p>
    <w:p w14:paraId="7E407146" w14:textId="77777777" w:rsidR="0091450F" w:rsidRPr="000C67F6" w:rsidRDefault="0091450F" w:rsidP="0091450F">
      <w:pPr>
        <w:ind w:left="180"/>
        <w:jc w:val="both"/>
        <w:rPr>
          <w:rFonts w:eastAsia="Avenir" w:cs="Avenir"/>
          <w:color w:val="000000"/>
          <w:sz w:val="18"/>
          <w:szCs w:val="18"/>
        </w:rPr>
      </w:pPr>
      <w:r>
        <w:rPr>
          <w:rFonts w:eastAsia="Avenir" w:cs="Avenir"/>
          <w:color w:val="000000"/>
          <w:sz w:val="18"/>
          <w:szCs w:val="18"/>
        </w:rPr>
        <w:t xml:space="preserve">At Ashoka University, we are on a mission to redefine higher education and create a remarkable space where innovation and collaboration thrive. As a </w:t>
      </w:r>
      <w:r>
        <w:rPr>
          <w:rFonts w:eastAsia="Avenir" w:cs="Avenir"/>
          <w:b/>
          <w:color w:val="000000"/>
          <w:sz w:val="18"/>
          <w:szCs w:val="18"/>
        </w:rPr>
        <w:t>pioneering force in interdisciplinary learning</w:t>
      </w:r>
      <w:r>
        <w:rPr>
          <w:rFonts w:eastAsia="Avenir" w:cs="Avenir"/>
          <w:color w:val="000000"/>
          <w:sz w:val="18"/>
          <w:szCs w:val="18"/>
        </w:rPr>
        <w:t xml:space="preserve">, we </w:t>
      </w:r>
      <w:r>
        <w:rPr>
          <w:rFonts w:eastAsia="Avenir" w:cs="Avenir"/>
          <w:b/>
          <w:color w:val="000000"/>
          <w:sz w:val="18"/>
          <w:szCs w:val="18"/>
        </w:rPr>
        <w:t>continually grow and adapt</w:t>
      </w:r>
      <w:r>
        <w:rPr>
          <w:rFonts w:eastAsia="Avenir" w:cs="Avenir"/>
          <w:color w:val="000000"/>
          <w:sz w:val="18"/>
          <w:szCs w:val="18"/>
        </w:rPr>
        <w:t xml:space="preserve"> to stay at the forefront of educational excellence with emphasis on inclusivity and equal opportunity. Our philosophy revolves around </w:t>
      </w:r>
      <w:r>
        <w:rPr>
          <w:rFonts w:eastAsia="Avenir" w:cs="Avenir"/>
          <w:b/>
          <w:color w:val="000000"/>
          <w:sz w:val="18"/>
          <w:szCs w:val="18"/>
        </w:rPr>
        <w:t>care, well-being, and connection</w:t>
      </w:r>
      <w:r>
        <w:rPr>
          <w:rFonts w:eastAsia="Avenir" w:cs="Avenir"/>
          <w:color w:val="000000"/>
          <w:sz w:val="18"/>
          <w:szCs w:val="18"/>
        </w:rPr>
        <w:t xml:space="preserve">, which are deeply embedded in everything we do. </w:t>
      </w:r>
    </w:p>
    <w:p w14:paraId="094685EA" w14:textId="77777777" w:rsidR="0091450F" w:rsidRPr="000C67F6" w:rsidRDefault="0091450F" w:rsidP="0091450F">
      <w:pPr>
        <w:ind w:left="180"/>
        <w:jc w:val="both"/>
        <w:rPr>
          <w:rFonts w:eastAsia="Avenir" w:cs="Avenir"/>
          <w:color w:val="000000"/>
          <w:sz w:val="18"/>
          <w:szCs w:val="18"/>
        </w:rPr>
      </w:pPr>
    </w:p>
    <w:p w14:paraId="718C22AB" w14:textId="0DA7B81D" w:rsidR="0091450F" w:rsidRPr="000C67F6" w:rsidRDefault="0091450F" w:rsidP="0091450F">
      <w:pPr>
        <w:shd w:val="clear" w:color="auto" w:fill="FFFFFF"/>
        <w:spacing w:after="160"/>
        <w:ind w:left="180"/>
        <w:rPr>
          <w:rFonts w:eastAsia="Avenir" w:cs="Avenir"/>
          <w:color w:val="000000"/>
          <w:sz w:val="18"/>
          <w:szCs w:val="18"/>
        </w:rPr>
      </w:pPr>
      <w:r>
        <w:rPr>
          <w:rFonts w:eastAsia="Avenir" w:cs="Avenir"/>
          <w:color w:val="000000"/>
          <w:sz w:val="18"/>
          <w:szCs w:val="18"/>
        </w:rPr>
        <w:t xml:space="preserve">When you join our community, you become part of an extraordinary journey in which you can unleash your potential and make a meaningful impact. Where education empowers, where innovation thrives, and where excellence and humility coexist. </w:t>
      </w:r>
      <w:r>
        <w:rPr>
          <w:rFonts w:eastAsia="Avenir" w:cs="Avenir"/>
          <w:sz w:val="18"/>
          <w:szCs w:val="18"/>
        </w:rPr>
        <w:t>We truly believe the world will enrich itself when there is progress with purpose.</w:t>
      </w:r>
    </w:p>
    <w:p w14:paraId="281AF0F6" w14:textId="77777777" w:rsidR="0091450F" w:rsidRPr="000C67F6" w:rsidRDefault="0091450F" w:rsidP="0091450F">
      <w:pPr>
        <w:ind w:left="180"/>
        <w:jc w:val="both"/>
        <w:rPr>
          <w:rFonts w:eastAsia="Calibri" w:cs="Calibri"/>
          <w:sz w:val="18"/>
          <w:szCs w:val="18"/>
        </w:rPr>
      </w:pPr>
    </w:p>
    <w:p w14:paraId="2C9AC424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48636A73" w14:textId="08F5E9BA" w:rsidR="0091450F" w:rsidRDefault="0091450F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 xml:space="preserve">About </w:t>
      </w:r>
      <w:r w:rsidR="008228E2" w:rsidRPr="008228E2">
        <w:rPr>
          <w:rFonts w:eastAsia="Avenir" w:cs="Avenir"/>
          <w:b/>
          <w:color w:val="2F5496" w:themeColor="accent1" w:themeShade="BF"/>
          <w:sz w:val="18"/>
          <w:szCs w:val="18"/>
        </w:rPr>
        <w:t>Koita Centre for Digital Health at Ashoka (KCDH-A)</w:t>
      </w:r>
      <w:r>
        <w:rPr>
          <w:rFonts w:eastAsia="Avenir" w:cs="Avenir"/>
          <w:b/>
          <w:color w:val="2F5496" w:themeColor="accent1" w:themeShade="BF"/>
          <w:sz w:val="18"/>
          <w:szCs w:val="18"/>
        </w:rPr>
        <w:t>:</w:t>
      </w:r>
    </w:p>
    <w:p w14:paraId="6FA52461" w14:textId="77777777" w:rsidR="00A06D3E" w:rsidRPr="000C67F6" w:rsidRDefault="00A06D3E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1EC61ED1" w14:textId="77777777" w:rsidR="000F5096" w:rsidRPr="000F5096" w:rsidRDefault="000F5096" w:rsidP="000F5096">
      <w:pPr>
        <w:ind w:left="180"/>
        <w:jc w:val="both"/>
        <w:rPr>
          <w:rFonts w:eastAsia="Avenir" w:cs="Avenir"/>
          <w:sz w:val="18"/>
          <w:szCs w:val="18"/>
        </w:rPr>
      </w:pPr>
      <w:r w:rsidRPr="008228E2">
        <w:rPr>
          <w:rFonts w:eastAsia="Avenir" w:cs="Avenir"/>
          <w:b/>
          <w:bCs/>
          <w:sz w:val="18"/>
          <w:szCs w:val="18"/>
          <w:lang w:val="en-IN"/>
        </w:rPr>
        <w:t>Koita Centre for Digital Health at Ashoka (KCDH-A)</w:t>
      </w:r>
      <w:r w:rsidRPr="000F5096">
        <w:rPr>
          <w:rFonts w:eastAsia="Avenir" w:cs="Avenir"/>
          <w:sz w:val="18"/>
          <w:szCs w:val="18"/>
          <w:lang w:val="en-IN"/>
        </w:rPr>
        <w:t xml:space="preserve"> is an interdisciplinary Centre, offering robust academic and research programmes aimed at advancing and developing a fresh perspective on Digital Health. It focuses on the convergence of healthcare, genomics, information technology, and artificial intelligence revolutions. KCDH-A aspires to nurture a new generation of Digital Health thinkers, innovators, and implementers through a balanced emphasis on education and research.</w:t>
      </w:r>
      <w:r w:rsidRPr="000F5096">
        <w:rPr>
          <w:rFonts w:eastAsia="Avenir" w:cs="Avenir"/>
          <w:sz w:val="18"/>
          <w:szCs w:val="18"/>
        </w:rPr>
        <w:t> </w:t>
      </w:r>
    </w:p>
    <w:p w14:paraId="3198F6CB" w14:textId="77777777" w:rsidR="000F5096" w:rsidRPr="000F5096" w:rsidRDefault="000F5096" w:rsidP="000F5096">
      <w:pPr>
        <w:ind w:left="180"/>
        <w:jc w:val="both"/>
        <w:rPr>
          <w:rFonts w:eastAsia="Avenir" w:cs="Avenir"/>
          <w:sz w:val="18"/>
          <w:szCs w:val="18"/>
        </w:rPr>
      </w:pPr>
      <w:r w:rsidRPr="000F5096">
        <w:rPr>
          <w:rFonts w:eastAsia="Avenir" w:cs="Avenir"/>
          <w:sz w:val="18"/>
          <w:szCs w:val="18"/>
        </w:rPr>
        <w:t> </w:t>
      </w:r>
    </w:p>
    <w:p w14:paraId="54408C6E" w14:textId="77777777" w:rsidR="000F5096" w:rsidRPr="000F5096" w:rsidRDefault="000F5096" w:rsidP="000F5096">
      <w:pPr>
        <w:numPr>
          <w:ilvl w:val="0"/>
          <w:numId w:val="4"/>
        </w:numPr>
        <w:jc w:val="both"/>
        <w:rPr>
          <w:rFonts w:eastAsia="Avenir" w:cs="Avenir"/>
          <w:sz w:val="18"/>
          <w:szCs w:val="18"/>
        </w:rPr>
      </w:pPr>
      <w:r w:rsidRPr="000F5096">
        <w:rPr>
          <w:rFonts w:eastAsia="Avenir" w:cs="Avenir"/>
          <w:sz w:val="18"/>
          <w:szCs w:val="18"/>
          <w:lang w:val="en-IN"/>
        </w:rPr>
        <w:t>The Centre offers strong academic programmes in digital health &amp; informatics, drives research in next-generation digital health tools &amp; solutions, and creates strong executive education in digital health.</w:t>
      </w:r>
      <w:r w:rsidRPr="000F5096">
        <w:rPr>
          <w:rFonts w:eastAsia="Avenir" w:cs="Avenir"/>
          <w:sz w:val="18"/>
          <w:szCs w:val="18"/>
        </w:rPr>
        <w:t> </w:t>
      </w:r>
    </w:p>
    <w:p w14:paraId="4B584B20" w14:textId="77777777" w:rsidR="000F5096" w:rsidRPr="000F5096" w:rsidRDefault="000F5096" w:rsidP="000F5096">
      <w:pPr>
        <w:numPr>
          <w:ilvl w:val="0"/>
          <w:numId w:val="5"/>
        </w:numPr>
        <w:jc w:val="both"/>
        <w:rPr>
          <w:rFonts w:eastAsia="Avenir" w:cs="Avenir"/>
          <w:sz w:val="18"/>
          <w:szCs w:val="18"/>
        </w:rPr>
      </w:pPr>
      <w:r w:rsidRPr="000F5096">
        <w:rPr>
          <w:rFonts w:eastAsia="Avenir" w:cs="Avenir"/>
          <w:sz w:val="18"/>
          <w:szCs w:val="18"/>
          <w:lang w:val="en-IN"/>
        </w:rPr>
        <w:t>KCDH-A is a joint centre of the Trivedi School of Biosciences and the Department of Computer Science at Ashoka University, established with support from Koita Foundation, a philanthropic organisation with a mission to accelerate Digital Health adoption in India.</w:t>
      </w:r>
      <w:r w:rsidRPr="000F5096">
        <w:rPr>
          <w:rFonts w:eastAsia="Avenir" w:cs="Avenir"/>
          <w:sz w:val="18"/>
          <w:szCs w:val="18"/>
        </w:rPr>
        <w:t> </w:t>
      </w:r>
    </w:p>
    <w:p w14:paraId="752EF959" w14:textId="77777777" w:rsidR="000F5096" w:rsidRDefault="000F5096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5913872D" w14:textId="77777777" w:rsidR="00A06D3E" w:rsidRPr="000C67F6" w:rsidRDefault="00A06D3E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2AA29CDC" w14:textId="6D8AF874" w:rsidR="0091450F" w:rsidRDefault="0091450F" w:rsidP="000507C3">
      <w:pPr>
        <w:widowControl/>
        <w:spacing w:after="160" w:line="259" w:lineRule="auto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Role and Responsibilities:</w:t>
      </w:r>
    </w:p>
    <w:p w14:paraId="3386301C" w14:textId="77777777" w:rsidR="008228E2" w:rsidRDefault="008228E2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4D1D38E9" w14:textId="77777777" w:rsidR="008228E2" w:rsidRDefault="000F5096" w:rsidP="000F509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This position is part of a </w:t>
      </w:r>
      <w:r w:rsidRPr="008228E2">
        <w:rPr>
          <w:rFonts w:eastAsia="Avenir" w:cs="Avenir"/>
          <w:b/>
          <w:bCs/>
          <w:sz w:val="18"/>
          <w:szCs w:val="18"/>
        </w:rPr>
        <w:t>national-mission research project</w:t>
      </w:r>
      <w:r>
        <w:rPr>
          <w:rFonts w:eastAsia="Avenir" w:cs="Avenir"/>
          <w:sz w:val="18"/>
          <w:szCs w:val="18"/>
        </w:rPr>
        <w:t xml:space="preserve"> supported by the Department of Science and Technology (</w:t>
      </w:r>
      <w:r w:rsidRPr="008228E2">
        <w:rPr>
          <w:rFonts w:eastAsia="Avenir" w:cs="Avenir"/>
          <w:b/>
          <w:bCs/>
          <w:sz w:val="18"/>
          <w:szCs w:val="18"/>
        </w:rPr>
        <w:t>DST</w:t>
      </w:r>
      <w:r>
        <w:rPr>
          <w:rFonts w:eastAsia="Avenir" w:cs="Avenir"/>
          <w:sz w:val="18"/>
          <w:szCs w:val="18"/>
        </w:rPr>
        <w:t>), Government of India in collaboration with the National University of Singapore (</w:t>
      </w:r>
      <w:r w:rsidRPr="008228E2">
        <w:rPr>
          <w:rFonts w:eastAsia="Avenir" w:cs="Avenir"/>
          <w:b/>
          <w:bCs/>
          <w:sz w:val="18"/>
          <w:szCs w:val="18"/>
        </w:rPr>
        <w:t>NUS</w:t>
      </w:r>
      <w:r>
        <w:rPr>
          <w:rFonts w:eastAsia="Avenir" w:cs="Avenir"/>
          <w:sz w:val="18"/>
          <w:szCs w:val="18"/>
        </w:rPr>
        <w:t xml:space="preserve">) supported by </w:t>
      </w:r>
      <w:r w:rsidRPr="000F5096">
        <w:rPr>
          <w:rFonts w:eastAsia="Avenir" w:cs="Avenir"/>
          <w:sz w:val="18"/>
          <w:szCs w:val="18"/>
        </w:rPr>
        <w:t>Agency for Science, Technology and Research (</w:t>
      </w:r>
      <w:r w:rsidRPr="008228E2">
        <w:rPr>
          <w:rFonts w:eastAsia="Avenir" w:cs="Avenir"/>
          <w:b/>
          <w:bCs/>
          <w:sz w:val="18"/>
          <w:szCs w:val="18"/>
        </w:rPr>
        <w:t>A*STAR</w:t>
      </w:r>
      <w:r w:rsidRPr="000F5096">
        <w:rPr>
          <w:rFonts w:eastAsia="Avenir" w:cs="Avenir"/>
          <w:sz w:val="18"/>
          <w:szCs w:val="18"/>
        </w:rPr>
        <w:t>)</w:t>
      </w:r>
      <w:r>
        <w:rPr>
          <w:rFonts w:eastAsia="Avenir" w:cs="Avenir"/>
          <w:sz w:val="18"/>
          <w:szCs w:val="18"/>
        </w:rPr>
        <w:t xml:space="preserve">, Government of Singapore. </w:t>
      </w:r>
    </w:p>
    <w:p w14:paraId="777342E2" w14:textId="77777777" w:rsidR="008228E2" w:rsidRDefault="008228E2" w:rsidP="000F5096">
      <w:pPr>
        <w:ind w:left="180"/>
        <w:jc w:val="both"/>
        <w:rPr>
          <w:rFonts w:eastAsia="Avenir" w:cs="Avenir"/>
          <w:sz w:val="18"/>
          <w:szCs w:val="18"/>
        </w:rPr>
      </w:pPr>
    </w:p>
    <w:p w14:paraId="0BF360A0" w14:textId="77777777" w:rsidR="008228E2" w:rsidRDefault="000F5096" w:rsidP="000F509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The project aims to build an </w:t>
      </w:r>
      <w:r w:rsidRPr="001A2FD2">
        <w:rPr>
          <w:rFonts w:eastAsia="Avenir" w:cs="Avenir"/>
          <w:b/>
          <w:bCs/>
          <w:sz w:val="18"/>
          <w:szCs w:val="18"/>
        </w:rPr>
        <w:t>equitable, India-first foundation model for medical imaging</w:t>
      </w:r>
      <w:r>
        <w:rPr>
          <w:rFonts w:eastAsia="Avenir" w:cs="Avenir"/>
          <w:sz w:val="18"/>
          <w:szCs w:val="18"/>
        </w:rPr>
        <w:t xml:space="preserve">, trained on large and demographically diverse datasets that are genuinely representative of Indian patient populations, beginning with chest X-rays (CXR). The work is conducted with leading clinical data partners of India and sits at the intersection of large-scale deep learning, medical imaging, and health-data infrastructure. </w:t>
      </w:r>
    </w:p>
    <w:p w14:paraId="1A267298" w14:textId="77777777" w:rsidR="008228E2" w:rsidRDefault="008228E2" w:rsidP="000F5096">
      <w:pPr>
        <w:ind w:left="180"/>
        <w:jc w:val="both"/>
        <w:rPr>
          <w:rFonts w:eastAsia="Avenir" w:cs="Avenir"/>
          <w:sz w:val="18"/>
          <w:szCs w:val="18"/>
        </w:rPr>
      </w:pPr>
    </w:p>
    <w:p w14:paraId="4ECB0D7C" w14:textId="3FB89E18" w:rsidR="000F5096" w:rsidRDefault="000F5096" w:rsidP="000F5096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The </w:t>
      </w:r>
      <w:r w:rsidR="000507C3">
        <w:rPr>
          <w:rFonts w:eastAsia="Avenir" w:cs="Avenir"/>
          <w:b/>
          <w:bCs/>
          <w:sz w:val="18"/>
          <w:szCs w:val="18"/>
        </w:rPr>
        <w:t>Junior</w:t>
      </w:r>
      <w:r w:rsidRPr="001A2FD2">
        <w:rPr>
          <w:rFonts w:eastAsia="Avenir" w:cs="Avenir"/>
          <w:b/>
          <w:bCs/>
          <w:sz w:val="18"/>
          <w:szCs w:val="18"/>
        </w:rPr>
        <w:t xml:space="preserve"> Research Fellow</w:t>
      </w:r>
      <w:r>
        <w:rPr>
          <w:rFonts w:eastAsia="Avenir" w:cs="Avenir"/>
          <w:sz w:val="18"/>
          <w:szCs w:val="18"/>
        </w:rPr>
        <w:t xml:space="preserve"> will help build the </w:t>
      </w:r>
      <w:r w:rsidRPr="001A2FD2">
        <w:rPr>
          <w:rFonts w:eastAsia="Avenir" w:cs="Avenir"/>
          <w:b/>
          <w:bCs/>
          <w:sz w:val="18"/>
          <w:szCs w:val="18"/>
        </w:rPr>
        <w:t>data</w:t>
      </w:r>
      <w:r w:rsidR="001A2FD2">
        <w:rPr>
          <w:rFonts w:eastAsia="Avenir" w:cs="Avenir"/>
          <w:b/>
          <w:bCs/>
          <w:sz w:val="18"/>
          <w:szCs w:val="18"/>
        </w:rPr>
        <w:t>set</w:t>
      </w:r>
      <w:r w:rsidRPr="001A2FD2">
        <w:rPr>
          <w:rFonts w:eastAsia="Avenir" w:cs="Avenir"/>
          <w:b/>
          <w:bCs/>
          <w:sz w:val="18"/>
          <w:szCs w:val="18"/>
        </w:rPr>
        <w:t xml:space="preserve"> backbone</w:t>
      </w:r>
      <w:r>
        <w:rPr>
          <w:rFonts w:eastAsia="Avenir" w:cs="Avenir"/>
          <w:sz w:val="18"/>
          <w:szCs w:val="18"/>
        </w:rPr>
        <w:t xml:space="preserve"> on which this foundation model is trained and will work alongside an international team for building one of India’s first equitable medical foundational models. The role offers a rare opportunity to contribute to building the underlying intelligence layer for radiology in India.</w:t>
      </w:r>
    </w:p>
    <w:p w14:paraId="516946B9" w14:textId="77777777" w:rsidR="000F5096" w:rsidRPr="000C67F6" w:rsidRDefault="000F5096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0858DF40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1A2FD2">
        <w:rPr>
          <w:rFonts w:eastAsia="Avenir" w:cs="Avenir"/>
          <w:b/>
          <w:bCs/>
          <w:sz w:val="18"/>
          <w:szCs w:val="18"/>
        </w:rPr>
        <w:t>Build and maintain the imaging data pipeline on India-based servers</w:t>
      </w:r>
      <w:r>
        <w:rPr>
          <w:rFonts w:eastAsia="Avenir" w:cs="Avenir"/>
          <w:sz w:val="18"/>
          <w:szCs w:val="18"/>
        </w:rPr>
        <w:t xml:space="preserve"> — ingestion, de-identified storage, and organisation of chest X-rays and associated radiology reports received from clinical partner sites.</w:t>
      </w:r>
    </w:p>
    <w:p w14:paraId="0858DF41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1A2FD2">
        <w:rPr>
          <w:rFonts w:eastAsia="Avenir" w:cs="Avenir"/>
          <w:b/>
          <w:bCs/>
          <w:sz w:val="18"/>
          <w:szCs w:val="18"/>
        </w:rPr>
        <w:t>Design and maintain metadata schemas</w:t>
      </w:r>
      <w:r>
        <w:rPr>
          <w:rFonts w:eastAsia="Avenir" w:cs="Avenir"/>
          <w:sz w:val="18"/>
          <w:szCs w:val="18"/>
        </w:rPr>
        <w:t>; ensure alignment, consistency, and quality control across datasets received from multiple partners (e.g., harmonising DICOM metadata, report fields, and labels).</w:t>
      </w:r>
    </w:p>
    <w:p w14:paraId="0858DF42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Pull, curate, and version datasets for model training and benchmarking in coordination with the NUS modelling team.</w:t>
      </w:r>
    </w:p>
    <w:p w14:paraId="0858DF43" w14:textId="3EB94B84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1A2FD2">
        <w:rPr>
          <w:rFonts w:eastAsia="Avenir" w:cs="Avenir"/>
          <w:b/>
          <w:bCs/>
          <w:sz w:val="18"/>
          <w:szCs w:val="18"/>
        </w:rPr>
        <w:t>Maintain data-governance hygiene</w:t>
      </w:r>
      <w:r>
        <w:rPr>
          <w:rFonts w:eastAsia="Avenir" w:cs="Avenir"/>
          <w:sz w:val="18"/>
          <w:szCs w:val="18"/>
        </w:rPr>
        <w:t xml:space="preserve"> — track de-identification, manage access controls, and support compliance with the data-sharing agreement, institutional ethics requirements, and the DPDP Act.</w:t>
      </w:r>
    </w:p>
    <w:p w14:paraId="0858DF44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1A2FD2">
        <w:rPr>
          <w:rFonts w:eastAsia="Avenir" w:cs="Avenir"/>
          <w:b/>
          <w:bCs/>
          <w:sz w:val="18"/>
          <w:szCs w:val="18"/>
        </w:rPr>
        <w:t>Provide research-coordination support:</w:t>
      </w:r>
      <w:r>
        <w:rPr>
          <w:rFonts w:eastAsia="Avenir" w:cs="Avenir"/>
          <w:sz w:val="18"/>
          <w:szCs w:val="18"/>
        </w:rPr>
        <w:t xml:space="preserve"> track project milestones and MoU progress, maintain meeting records and action items, and serve as an operational point of contact with partner institutions.</w:t>
      </w:r>
    </w:p>
    <w:p w14:paraId="0858DF45" w14:textId="77777777" w:rsidR="0091450F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Document infrastructure, pipelines, and processes for reproducibility, and contribute to technical reports and publications arising from the project.</w:t>
      </w:r>
    </w:p>
    <w:p w14:paraId="1FD9B26B" w14:textId="77777777" w:rsidR="00D315A9" w:rsidRDefault="00D315A9" w:rsidP="00D315A9">
      <w:pPr>
        <w:jc w:val="both"/>
        <w:rPr>
          <w:rFonts w:eastAsia="Avenir" w:cs="Avenir"/>
          <w:sz w:val="18"/>
          <w:szCs w:val="18"/>
        </w:rPr>
      </w:pPr>
    </w:p>
    <w:p w14:paraId="4141F093" w14:textId="205BFC59" w:rsidR="00D315A9" w:rsidRPr="008228E2" w:rsidRDefault="00D315A9" w:rsidP="00D315A9">
      <w:pPr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Part of the work will also include </w:t>
      </w:r>
      <w:r w:rsidRPr="008228E2">
        <w:rPr>
          <w:rFonts w:eastAsia="Avenir" w:cs="Avenir"/>
          <w:b/>
          <w:bCs/>
          <w:sz w:val="18"/>
          <w:szCs w:val="18"/>
        </w:rPr>
        <w:t>fully funded national and international visits</w:t>
      </w:r>
      <w:r>
        <w:rPr>
          <w:rFonts w:eastAsia="Avenir" w:cs="Avenir"/>
          <w:sz w:val="18"/>
          <w:szCs w:val="18"/>
        </w:rPr>
        <w:t xml:space="preserve"> </w:t>
      </w:r>
      <w:r w:rsidRPr="008228E2">
        <w:rPr>
          <w:rFonts w:eastAsia="Avenir" w:cs="Avenir"/>
          <w:sz w:val="18"/>
          <w:szCs w:val="18"/>
        </w:rPr>
        <w:t xml:space="preserve">to clinical sites and travel, including workshops in Singapore (1 – 2 times a year) and various conferences. </w:t>
      </w:r>
    </w:p>
    <w:p w14:paraId="4BB8C098" w14:textId="77777777" w:rsidR="000F5096" w:rsidRPr="000C67F6" w:rsidRDefault="000F5096" w:rsidP="000F5096">
      <w:pPr>
        <w:ind w:left="540"/>
        <w:jc w:val="both"/>
        <w:rPr>
          <w:rFonts w:eastAsia="Avenir" w:cs="Avenir"/>
          <w:sz w:val="18"/>
          <w:szCs w:val="18"/>
        </w:rPr>
      </w:pPr>
    </w:p>
    <w:p w14:paraId="4A49391C" w14:textId="77777777" w:rsidR="000C67F6" w:rsidRDefault="0091450F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Qualifications:</w:t>
      </w:r>
    </w:p>
    <w:p w14:paraId="59962907" w14:textId="77777777" w:rsidR="000F5096" w:rsidRPr="000C67F6" w:rsidRDefault="000F5096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7973317B" w14:textId="4415C030" w:rsidR="00552C86" w:rsidRPr="000507C3" w:rsidRDefault="00552C86" w:rsidP="000507C3">
      <w:pPr>
        <w:pStyle w:val="font-claude-response-body"/>
        <w:numPr>
          <w:ilvl w:val="0"/>
          <w:numId w:val="1"/>
        </w:numPr>
        <w:jc w:val="both"/>
        <w:rPr>
          <w:rFonts w:ascii="Georgia" w:hAnsi="Georgia"/>
          <w:color w:val="000000"/>
          <w:sz w:val="18"/>
          <w:szCs w:val="18"/>
        </w:rPr>
      </w:pPr>
      <w:r w:rsidRPr="001A2FD2">
        <w:rPr>
          <w:rFonts w:ascii="Georgia" w:hAnsi="Georgia"/>
          <w:b/>
          <w:bCs/>
          <w:color w:val="000000"/>
          <w:sz w:val="18"/>
          <w:szCs w:val="18"/>
        </w:rPr>
        <w:t>Post Graduate Degree in Basic Science</w:t>
      </w:r>
      <w:r w:rsidRPr="00552C86">
        <w:rPr>
          <w:rFonts w:ascii="Georgia" w:hAnsi="Georgia"/>
          <w:color w:val="000000"/>
          <w:sz w:val="18"/>
          <w:szCs w:val="18"/>
        </w:rPr>
        <w:t xml:space="preserve"> OR </w:t>
      </w:r>
      <w:r w:rsidRPr="000507C3">
        <w:rPr>
          <w:rFonts w:ascii="Georgia" w:hAnsi="Georgia"/>
          <w:b/>
          <w:bCs/>
          <w:color w:val="000000"/>
          <w:sz w:val="18"/>
          <w:szCs w:val="18"/>
        </w:rPr>
        <w:t>Graduate/Post Graduate Degree in a Professional Course</w:t>
      </w:r>
      <w:r w:rsidRPr="000507C3">
        <w:rPr>
          <w:rFonts w:ascii="Georgia" w:hAnsi="Georgia"/>
          <w:color w:val="000000"/>
          <w:sz w:val="18"/>
          <w:szCs w:val="18"/>
        </w:rPr>
        <w:t>, selected through any one of the following processes:</w:t>
      </w:r>
    </w:p>
    <w:p w14:paraId="533E2C86" w14:textId="4F47A1E6" w:rsidR="00552C86" w:rsidRPr="00552C86" w:rsidRDefault="00552C86" w:rsidP="00894A36">
      <w:pPr>
        <w:pStyle w:val="font-claude-response-body"/>
        <w:ind w:left="900"/>
        <w:jc w:val="both"/>
        <w:rPr>
          <w:rFonts w:ascii="Georgia" w:hAnsi="Georgia"/>
          <w:color w:val="000000"/>
          <w:sz w:val="18"/>
          <w:szCs w:val="18"/>
        </w:rPr>
      </w:pPr>
      <w:r w:rsidRPr="00552C86">
        <w:rPr>
          <w:rFonts w:ascii="Georgia" w:hAnsi="Georgia"/>
          <w:color w:val="000000"/>
          <w:sz w:val="18"/>
          <w:szCs w:val="18"/>
        </w:rPr>
        <w:t xml:space="preserve">a. Scholars selected through National Eligibility Tests </w:t>
      </w:r>
      <w:r>
        <w:rPr>
          <w:rFonts w:ascii="Georgia" w:hAnsi="Georgia"/>
          <w:color w:val="000000"/>
          <w:sz w:val="18"/>
          <w:szCs w:val="18"/>
        </w:rPr>
        <w:t xml:space="preserve">- </w:t>
      </w:r>
      <w:r w:rsidRPr="00552C86">
        <w:rPr>
          <w:rFonts w:ascii="Georgia" w:hAnsi="Georgia"/>
          <w:color w:val="000000"/>
          <w:sz w:val="18"/>
          <w:szCs w:val="18"/>
        </w:rPr>
        <w:t>CSIR-UGC NET including lectureship (Assistant Professorship) and GATE.</w:t>
      </w:r>
    </w:p>
    <w:p w14:paraId="3C393DCD" w14:textId="77777777" w:rsidR="00552C86" w:rsidRDefault="00552C86" w:rsidP="00894A36">
      <w:pPr>
        <w:pStyle w:val="font-claude-response-body"/>
        <w:ind w:left="900"/>
        <w:jc w:val="both"/>
        <w:rPr>
          <w:rFonts w:ascii="Georgia" w:hAnsi="Georgia"/>
          <w:color w:val="000000"/>
          <w:sz w:val="18"/>
          <w:szCs w:val="18"/>
        </w:rPr>
      </w:pPr>
      <w:r w:rsidRPr="00552C86">
        <w:rPr>
          <w:rFonts w:ascii="Georgia" w:hAnsi="Georgia"/>
          <w:color w:val="000000"/>
          <w:sz w:val="18"/>
          <w:szCs w:val="18"/>
        </w:rPr>
        <w:t xml:space="preserve">b. Selection through National level examinations conducted by </w:t>
      </w:r>
      <w:proofErr w:type="spellStart"/>
      <w:r w:rsidRPr="00552C86">
        <w:rPr>
          <w:rFonts w:ascii="Georgia" w:hAnsi="Georgia"/>
          <w:color w:val="000000"/>
          <w:sz w:val="18"/>
          <w:szCs w:val="18"/>
        </w:rPr>
        <w:t>MoE</w:t>
      </w:r>
      <w:proofErr w:type="spellEnd"/>
      <w:r w:rsidRPr="00552C86">
        <w:rPr>
          <w:rFonts w:ascii="Georgia" w:hAnsi="Georgia"/>
          <w:color w:val="000000"/>
          <w:sz w:val="18"/>
          <w:szCs w:val="18"/>
        </w:rPr>
        <w:t xml:space="preserve"> and its Agencies and Institutions such as UGC / IIT / IISc. / IISER / IIIT etc.</w:t>
      </w:r>
    </w:p>
    <w:p w14:paraId="644862DB" w14:textId="0B367E4C" w:rsidR="000C67F6" w:rsidRPr="000C67F6" w:rsidRDefault="00D315A9" w:rsidP="00552C86">
      <w:pPr>
        <w:ind w:left="284"/>
        <w:rPr>
          <w:rFonts w:eastAsia="Avenir" w:cs="Avenir"/>
          <w:sz w:val="18"/>
          <w:szCs w:val="18"/>
        </w:rPr>
      </w:pPr>
      <w:r w:rsidRPr="000507C3">
        <w:rPr>
          <w:rFonts w:eastAsia="Avenir" w:cs="Avenir"/>
          <w:b/>
          <w:bCs/>
          <w:sz w:val="18"/>
          <w:szCs w:val="18"/>
        </w:rPr>
        <w:t>Candidates</w:t>
      </w:r>
      <w:r w:rsidRPr="00D315A9">
        <w:rPr>
          <w:rFonts w:eastAsia="Avenir" w:cs="Avenir"/>
          <w:sz w:val="18"/>
          <w:szCs w:val="18"/>
        </w:rPr>
        <w:t xml:space="preserve"> with relevant industry </w:t>
      </w:r>
      <w:r w:rsidR="008228E2">
        <w:rPr>
          <w:rFonts w:eastAsia="Avenir" w:cs="Avenir"/>
          <w:sz w:val="18"/>
          <w:szCs w:val="18"/>
        </w:rPr>
        <w:t xml:space="preserve">research </w:t>
      </w:r>
      <w:r w:rsidRPr="00D315A9">
        <w:rPr>
          <w:rFonts w:eastAsia="Avenir" w:cs="Avenir"/>
          <w:sz w:val="18"/>
          <w:szCs w:val="18"/>
        </w:rPr>
        <w:t xml:space="preserve">experience in healthcare AI, medical imaging infrastructure, or machine-learning engineering </w:t>
      </w:r>
      <w:r>
        <w:rPr>
          <w:rFonts w:eastAsia="Avenir" w:cs="Avenir"/>
          <w:sz w:val="18"/>
          <w:szCs w:val="18"/>
        </w:rPr>
        <w:t xml:space="preserve">and are </w:t>
      </w:r>
      <w:r w:rsidRPr="000507C3">
        <w:rPr>
          <w:rFonts w:eastAsia="Avenir" w:cs="Avenir"/>
          <w:b/>
          <w:bCs/>
          <w:sz w:val="18"/>
          <w:szCs w:val="18"/>
        </w:rPr>
        <w:t>interested in switching to academic research roles (emoluments as per DST norms) are encouraged to apply.</w:t>
      </w:r>
      <w:r>
        <w:rPr>
          <w:rFonts w:eastAsia="Avenir" w:cs="Avenir"/>
          <w:sz w:val="18"/>
          <w:szCs w:val="18"/>
        </w:rPr>
        <w:t xml:space="preserve"> </w:t>
      </w:r>
      <w:r w:rsidRPr="00D315A9">
        <w:rPr>
          <w:rFonts w:eastAsia="Avenir" w:cs="Avenir"/>
          <w:sz w:val="18"/>
          <w:szCs w:val="18"/>
        </w:rPr>
        <w:t>Exceptionally qualified candidates may be considered for equivalent project positions depending on experience and institutional norms.</w:t>
      </w:r>
    </w:p>
    <w:p w14:paraId="28A66FCC" w14:textId="77777777" w:rsidR="000F5096" w:rsidRDefault="000F5096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4BD013F1" w14:textId="3580C8DC" w:rsidR="0091450F" w:rsidRDefault="0091450F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Skills Required:</w:t>
      </w:r>
    </w:p>
    <w:p w14:paraId="1DD43000" w14:textId="77777777" w:rsidR="00D315A9" w:rsidRPr="000C67F6" w:rsidRDefault="00D315A9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22E79F2E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Strong technical know-how in data infrastructure: databases, file/object storage, scripting (Python preferred), and version control (Git).</w:t>
      </w:r>
    </w:p>
    <w:p w14:paraId="22E79F2F" w14:textId="77777777" w:rsidR="0091450F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Exceptional attention to detail and the organisational discipline to manage structured data and documentation reliably.</w:t>
      </w:r>
    </w:p>
    <w:p w14:paraId="3F5D9090" w14:textId="090DAF8C" w:rsidR="00D315A9" w:rsidRPr="000C67F6" w:rsidRDefault="00D315A9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D315A9">
        <w:rPr>
          <w:rFonts w:eastAsia="Avenir" w:cs="Avenir"/>
          <w:sz w:val="18"/>
          <w:szCs w:val="18"/>
        </w:rPr>
        <w:t>Familiarity with Linux-based environments, remote servers, containerization (Docker), or GPU-compute workflows is desirable.</w:t>
      </w:r>
    </w:p>
    <w:p w14:paraId="54D49132" w14:textId="1B183D7B" w:rsidR="00D315A9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Desirable: familiarity with medical imaging formats (DICOM/NIfTI), PACS, or healthcare data; exposure to machine-learning / deep-learning workflows; and experience with cloud or on-premise server administration and data-governance practices</w:t>
      </w:r>
      <w:r w:rsidR="00D315A9">
        <w:rPr>
          <w:rFonts w:eastAsia="Avenir" w:cs="Avenir"/>
          <w:sz w:val="18"/>
          <w:szCs w:val="18"/>
        </w:rPr>
        <w:t xml:space="preserve"> </w:t>
      </w:r>
    </w:p>
    <w:p w14:paraId="22E79F30" w14:textId="32C3C2E3" w:rsidR="0091450F" w:rsidRDefault="00D315A9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F</w:t>
      </w:r>
      <w:r w:rsidRPr="00D315A9">
        <w:rPr>
          <w:rFonts w:eastAsia="Avenir" w:cs="Avenir"/>
          <w:sz w:val="18"/>
          <w:szCs w:val="18"/>
        </w:rPr>
        <w:t>amiliarity with SQL/NoSQL databases, object storage systems, and data orchestration pipelines is desirable.</w:t>
      </w:r>
    </w:p>
    <w:p w14:paraId="6D823768" w14:textId="05B2646B" w:rsidR="00D315A9" w:rsidRDefault="00D315A9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D315A9">
        <w:rPr>
          <w:rFonts w:eastAsia="Avenir" w:cs="Avenir"/>
          <w:sz w:val="18"/>
          <w:szCs w:val="18"/>
        </w:rPr>
        <w:t>Exposure to distributed training, HPC environments, large-scale dataset management, or multimodal AI workflows is desirable.</w:t>
      </w:r>
    </w:p>
    <w:p w14:paraId="00A1E028" w14:textId="0F932926" w:rsidR="00D315A9" w:rsidRPr="000C67F6" w:rsidRDefault="00D315A9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 w:rsidRPr="00D315A9">
        <w:rPr>
          <w:rFonts w:eastAsia="Avenir" w:cs="Avenir"/>
          <w:sz w:val="18"/>
          <w:szCs w:val="18"/>
        </w:rPr>
        <w:t>Familiarity with healthcare interoperability standards (DICOM, HL7, FHIR) and PACS/RIS ecosystems is desirable.</w:t>
      </w:r>
    </w:p>
    <w:p w14:paraId="22E79F31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22E79F32" w14:textId="77777777" w:rsidR="0091450F" w:rsidRDefault="0091450F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>What this role offers:</w:t>
      </w:r>
    </w:p>
    <w:p w14:paraId="0D3C9F3A" w14:textId="77777777" w:rsidR="00D315A9" w:rsidRPr="000C67F6" w:rsidRDefault="00D315A9" w:rsidP="00D315A9">
      <w:pPr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22E79F33" w14:textId="79A18FD6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The opportunity to help build </w:t>
      </w:r>
      <w:r w:rsidRPr="001A2FD2">
        <w:rPr>
          <w:rFonts w:eastAsia="Avenir" w:cs="Avenir"/>
          <w:b/>
          <w:bCs/>
          <w:sz w:val="18"/>
          <w:szCs w:val="18"/>
        </w:rPr>
        <w:t>one of India’s first equitable medical-imaging foundation models</w:t>
      </w:r>
      <w:r>
        <w:rPr>
          <w:rFonts w:eastAsia="Avenir" w:cs="Avenir"/>
          <w:sz w:val="18"/>
          <w:szCs w:val="18"/>
        </w:rPr>
        <w:t>, working at the frontier of healthcare AI</w:t>
      </w:r>
      <w:r w:rsidR="00D315A9">
        <w:rPr>
          <w:rFonts w:eastAsia="Avenir" w:cs="Avenir"/>
          <w:sz w:val="18"/>
          <w:szCs w:val="18"/>
        </w:rPr>
        <w:t>, in one of the leading radiology AI labs of the country</w:t>
      </w:r>
      <w:r>
        <w:rPr>
          <w:rFonts w:eastAsia="Avenir" w:cs="Avenir"/>
          <w:sz w:val="18"/>
          <w:szCs w:val="18"/>
        </w:rPr>
        <w:t>.</w:t>
      </w:r>
    </w:p>
    <w:p w14:paraId="22E79F34" w14:textId="3E0BA925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lastRenderedPageBreak/>
        <w:t xml:space="preserve">International collaboration with the </w:t>
      </w:r>
      <w:r w:rsidRPr="001A2FD2">
        <w:rPr>
          <w:rFonts w:eastAsia="Avenir" w:cs="Avenir"/>
          <w:b/>
          <w:bCs/>
          <w:sz w:val="18"/>
          <w:szCs w:val="18"/>
        </w:rPr>
        <w:t>National University of Singapore (NUS)</w:t>
      </w:r>
      <w:r>
        <w:rPr>
          <w:rFonts w:eastAsia="Avenir" w:cs="Avenir"/>
          <w:sz w:val="18"/>
          <w:szCs w:val="18"/>
        </w:rPr>
        <w:t>, including fully funded research visits to Singapore (travel and accommodation supported).</w:t>
      </w:r>
    </w:p>
    <w:p w14:paraId="22E79F35" w14:textId="77777777" w:rsidR="0091450F" w:rsidRPr="000C67F6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Support to present at and attend </w:t>
      </w:r>
      <w:r w:rsidRPr="001A2FD2">
        <w:rPr>
          <w:rFonts w:eastAsia="Avenir" w:cs="Avenir"/>
          <w:b/>
          <w:bCs/>
          <w:sz w:val="18"/>
          <w:szCs w:val="18"/>
        </w:rPr>
        <w:t>leading international conferences</w:t>
      </w:r>
      <w:r>
        <w:rPr>
          <w:rFonts w:eastAsia="Avenir" w:cs="Avenir"/>
          <w:sz w:val="18"/>
          <w:szCs w:val="18"/>
        </w:rPr>
        <w:t xml:space="preserve"> (including A*-tier venues), with funding for participation.</w:t>
      </w:r>
    </w:p>
    <w:p w14:paraId="22E79F36" w14:textId="77777777" w:rsidR="0091450F" w:rsidRDefault="0091450F" w:rsidP="0091450F">
      <w:pPr>
        <w:numPr>
          <w:ilvl w:val="0"/>
          <w:numId w:val="1"/>
        </w:numPr>
        <w:ind w:left="54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A pathway to take on greater responsibility as the work matures, including the potential to play a </w:t>
      </w:r>
      <w:r w:rsidRPr="001A2FD2">
        <w:rPr>
          <w:rFonts w:eastAsia="Avenir" w:cs="Avenir"/>
          <w:b/>
          <w:bCs/>
          <w:sz w:val="18"/>
          <w:szCs w:val="18"/>
        </w:rPr>
        <w:t>founding role</w:t>
      </w:r>
      <w:r>
        <w:rPr>
          <w:rFonts w:eastAsia="Avenir" w:cs="Avenir"/>
          <w:sz w:val="18"/>
          <w:szCs w:val="18"/>
        </w:rPr>
        <w:t xml:space="preserve"> should the research translate into a spin-off venture.</w:t>
      </w:r>
    </w:p>
    <w:p w14:paraId="3CEA7CD4" w14:textId="77777777" w:rsidR="00D315A9" w:rsidRPr="000C67F6" w:rsidRDefault="00D315A9" w:rsidP="00D315A9">
      <w:pPr>
        <w:ind w:left="180"/>
        <w:jc w:val="both"/>
        <w:rPr>
          <w:rFonts w:eastAsia="Avenir" w:cs="Avenir"/>
          <w:sz w:val="18"/>
          <w:szCs w:val="18"/>
        </w:rPr>
      </w:pPr>
    </w:p>
    <w:p w14:paraId="670EC36C" w14:textId="61CB089A" w:rsidR="0091450F" w:rsidRDefault="0091450F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  <w:r>
        <w:rPr>
          <w:rFonts w:eastAsia="Avenir" w:cs="Avenir"/>
          <w:b/>
          <w:color w:val="2F5496" w:themeColor="accent1" w:themeShade="BF"/>
          <w:sz w:val="18"/>
          <w:szCs w:val="18"/>
        </w:rPr>
        <w:t xml:space="preserve">Application Submission Process: </w:t>
      </w:r>
    </w:p>
    <w:p w14:paraId="14A1C5AB" w14:textId="77777777" w:rsidR="003B475E" w:rsidRPr="000C67F6" w:rsidRDefault="003B475E" w:rsidP="0091450F">
      <w:pPr>
        <w:ind w:left="180"/>
        <w:jc w:val="both"/>
        <w:rPr>
          <w:rFonts w:eastAsia="Avenir" w:cs="Avenir"/>
          <w:b/>
          <w:color w:val="2F5496" w:themeColor="accent1" w:themeShade="BF"/>
          <w:sz w:val="18"/>
          <w:szCs w:val="18"/>
        </w:rPr>
      </w:pPr>
    </w:p>
    <w:p w14:paraId="3C6BE817" w14:textId="4EEA1AD5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 xml:space="preserve">We invite you to embark on this journey by submitting your application for the </w:t>
      </w:r>
      <w:r w:rsidR="000507C3">
        <w:rPr>
          <w:rFonts w:eastAsia="Avenir" w:cs="Avenir"/>
          <w:b/>
          <w:bCs/>
          <w:sz w:val="18"/>
          <w:szCs w:val="18"/>
        </w:rPr>
        <w:t>Junior</w:t>
      </w:r>
      <w:r w:rsidRPr="001A2FD2">
        <w:rPr>
          <w:rFonts w:eastAsia="Avenir" w:cs="Avenir"/>
          <w:b/>
          <w:bCs/>
          <w:sz w:val="18"/>
          <w:szCs w:val="18"/>
        </w:rPr>
        <w:t xml:space="preserve"> Research Fellow (</w:t>
      </w:r>
      <w:r w:rsidR="000507C3">
        <w:rPr>
          <w:rFonts w:eastAsia="Avenir" w:cs="Avenir"/>
          <w:b/>
          <w:bCs/>
          <w:sz w:val="18"/>
          <w:szCs w:val="18"/>
        </w:rPr>
        <w:t>JRF</w:t>
      </w:r>
      <w:r w:rsidRPr="001A2FD2">
        <w:rPr>
          <w:rFonts w:eastAsia="Avenir" w:cs="Avenir"/>
          <w:b/>
          <w:bCs/>
          <w:sz w:val="18"/>
          <w:szCs w:val="18"/>
        </w:rPr>
        <w:t xml:space="preserve">) </w:t>
      </w:r>
      <w:r w:rsidRPr="001A2FD2">
        <w:rPr>
          <w:rFonts w:eastAsia="Avenir" w:cs="Avenir"/>
          <w:sz w:val="18"/>
          <w:szCs w:val="18"/>
        </w:rPr>
        <w:t>position</w:t>
      </w:r>
      <w:r>
        <w:rPr>
          <w:rFonts w:eastAsia="Avenir" w:cs="Avenir"/>
          <w:sz w:val="18"/>
          <w:szCs w:val="18"/>
        </w:rPr>
        <w:t xml:space="preserve"> on the DST-funded </w:t>
      </w:r>
      <w:r w:rsidR="003B475E">
        <w:rPr>
          <w:rFonts w:eastAsia="Avenir" w:cs="Avenir"/>
          <w:sz w:val="18"/>
          <w:szCs w:val="18"/>
        </w:rPr>
        <w:t>Healthcare AI</w:t>
      </w:r>
      <w:r>
        <w:rPr>
          <w:rFonts w:eastAsia="Avenir" w:cs="Avenir"/>
          <w:sz w:val="18"/>
          <w:szCs w:val="18"/>
        </w:rPr>
        <w:t xml:space="preserve"> Project at Ashoka University. To ensure your candidacy receives the attention it deserves, kindly follow the application submission process outlined below:</w:t>
      </w:r>
    </w:p>
    <w:p w14:paraId="12B39CBD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0F90C519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sz w:val="18"/>
          <w:szCs w:val="18"/>
        </w:rPr>
        <w:t>Prepare an Updated CV:</w:t>
      </w:r>
      <w:r>
        <w:rPr>
          <w:rFonts w:eastAsia="Avenir" w:cs="Avenir"/>
          <w:sz w:val="18"/>
          <w:szCs w:val="18"/>
        </w:rPr>
        <w:t xml:space="preserve"> Showcase your professional accomplishments, skills, and experiences in an updated curriculum vitae.</w:t>
      </w:r>
    </w:p>
    <w:p w14:paraId="3FE5F9AB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74A7E7B0" w14:textId="56D4C92F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sz w:val="18"/>
          <w:szCs w:val="18"/>
        </w:rPr>
        <w:t>Submit Your Application:</w:t>
      </w:r>
      <w:r>
        <w:rPr>
          <w:rFonts w:eastAsia="Avenir" w:cs="Avenir"/>
          <w:sz w:val="18"/>
          <w:szCs w:val="18"/>
        </w:rPr>
        <w:t xml:space="preserve"> Email your CV to</w:t>
      </w:r>
      <w:r w:rsidR="009F5BAB">
        <w:rPr>
          <w:rFonts w:eastAsia="Avenir" w:cs="Avenir"/>
          <w:sz w:val="18"/>
          <w:szCs w:val="18"/>
        </w:rPr>
        <w:t xml:space="preserve"> </w:t>
      </w:r>
      <w:hyperlink r:id="rId10" w:history="1">
        <w:r w:rsidR="009F5BAB" w:rsidRPr="00FB5393">
          <w:rPr>
            <w:rStyle w:val="Hyperlink"/>
            <w:rFonts w:eastAsia="Avenir" w:cs="Avenir"/>
            <w:sz w:val="18"/>
            <w:szCs w:val="18"/>
          </w:rPr>
          <w:t>head.kcdha@ashoka.edu.in</w:t>
        </w:r>
      </w:hyperlink>
      <w:r w:rsidR="009F5BAB">
        <w:rPr>
          <w:rFonts w:eastAsia="Avenir" w:cs="Avenir"/>
          <w:sz w:val="18"/>
          <w:szCs w:val="18"/>
        </w:rPr>
        <w:t xml:space="preserve"> </w:t>
      </w:r>
      <w:r w:rsidR="003B475E">
        <w:rPr>
          <w:rFonts w:eastAsia="Avenir" w:cs="Avenir"/>
          <w:sz w:val="18"/>
          <w:szCs w:val="18"/>
        </w:rPr>
        <w:t xml:space="preserve">(and cc: </w:t>
      </w:r>
      <w:hyperlink r:id="rId11" w:history="1">
        <w:r w:rsidR="003B475E" w:rsidRPr="00FB5393">
          <w:rPr>
            <w:rStyle w:val="Hyperlink"/>
            <w:rFonts w:eastAsia="Avenir" w:cs="Avenir"/>
            <w:sz w:val="18"/>
            <w:szCs w:val="18"/>
          </w:rPr>
          <w:t>suvrankar.datta@ashoka.edu.in</w:t>
        </w:r>
      </w:hyperlink>
      <w:r w:rsidR="003B475E">
        <w:rPr>
          <w:rFonts w:eastAsia="Avenir" w:cs="Avenir"/>
          <w:sz w:val="18"/>
          <w:szCs w:val="18"/>
        </w:rPr>
        <w:t xml:space="preserve">) </w:t>
      </w:r>
      <w:r>
        <w:rPr>
          <w:rFonts w:eastAsia="Avenir" w:cs="Avenir"/>
          <w:sz w:val="18"/>
          <w:szCs w:val="18"/>
        </w:rPr>
        <w:t>ensuring the subject line reads as follows: "</w:t>
      </w:r>
      <w:r w:rsidR="000507C3">
        <w:rPr>
          <w:rFonts w:eastAsia="Avenir" w:cs="Avenir"/>
          <w:b/>
          <w:bCs/>
          <w:sz w:val="18"/>
          <w:szCs w:val="18"/>
        </w:rPr>
        <w:t>JRF</w:t>
      </w:r>
      <w:r w:rsidRPr="003B475E">
        <w:rPr>
          <w:rFonts w:eastAsia="Avenir" w:cs="Avenir"/>
          <w:b/>
          <w:bCs/>
          <w:sz w:val="18"/>
          <w:szCs w:val="18"/>
        </w:rPr>
        <w:t xml:space="preserve"> –</w:t>
      </w:r>
      <w:r w:rsidR="003B475E" w:rsidRPr="003B475E">
        <w:rPr>
          <w:rFonts w:eastAsia="Avenir" w:cs="Avenir"/>
          <w:b/>
          <w:bCs/>
          <w:sz w:val="18"/>
          <w:szCs w:val="18"/>
        </w:rPr>
        <w:t xml:space="preserve"> KCDHA </w:t>
      </w:r>
      <w:r w:rsidRPr="003B475E">
        <w:rPr>
          <w:rFonts w:eastAsia="Avenir" w:cs="Avenir"/>
          <w:b/>
          <w:bCs/>
          <w:sz w:val="18"/>
          <w:szCs w:val="18"/>
        </w:rPr>
        <w:t xml:space="preserve">_ </w:t>
      </w:r>
      <w:r w:rsidRPr="003B475E">
        <w:rPr>
          <w:rFonts w:eastAsia="Avenir" w:cs="Avenir"/>
          <w:b/>
          <w:bCs/>
          <w:i/>
          <w:iCs/>
          <w:sz w:val="18"/>
          <w:szCs w:val="18"/>
        </w:rPr>
        <w:t>Applicant Name</w:t>
      </w:r>
      <w:r>
        <w:rPr>
          <w:rFonts w:eastAsia="Avenir" w:cs="Avenir"/>
          <w:sz w:val="18"/>
          <w:szCs w:val="18"/>
        </w:rPr>
        <w:t>". This will help us efficiently process your application.</w:t>
      </w:r>
    </w:p>
    <w:p w14:paraId="68705195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37F6AAB4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 w:rsidRPr="001A2FD2">
        <w:rPr>
          <w:rFonts w:eastAsia="Avenir" w:cs="Avenir"/>
          <w:b/>
          <w:sz w:val="18"/>
          <w:szCs w:val="18"/>
          <w:u w:val="single"/>
        </w:rPr>
        <w:t>Include Essential Details</w:t>
      </w:r>
      <w:r>
        <w:rPr>
          <w:rFonts w:eastAsia="Avenir" w:cs="Avenir"/>
          <w:b/>
          <w:sz w:val="18"/>
          <w:szCs w:val="18"/>
        </w:rPr>
        <w:t>:</w:t>
      </w:r>
      <w:r>
        <w:rPr>
          <w:rFonts w:eastAsia="Avenir" w:cs="Avenir"/>
          <w:sz w:val="18"/>
          <w:szCs w:val="18"/>
        </w:rPr>
        <w:t xml:space="preserve"> Along with your CV, kindly provide the following information:</w:t>
      </w:r>
    </w:p>
    <w:p w14:paraId="0CFF929C" w14:textId="77777777" w:rsidR="0091450F" w:rsidRPr="000C67F6" w:rsidRDefault="0091450F" w:rsidP="009F5BAB">
      <w:pPr>
        <w:ind w:left="180"/>
        <w:jc w:val="right"/>
        <w:rPr>
          <w:rFonts w:eastAsia="Avenir" w:cs="Avenir"/>
          <w:sz w:val="18"/>
          <w:szCs w:val="18"/>
        </w:rPr>
      </w:pPr>
    </w:p>
    <w:p w14:paraId="43A82EA2" w14:textId="77777777" w:rsidR="0091450F" w:rsidRPr="000C67F6" w:rsidRDefault="0091450F" w:rsidP="00914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rFonts w:eastAsia="Avenir" w:cs="Avenir"/>
          <w:color w:val="000000"/>
          <w:sz w:val="18"/>
          <w:szCs w:val="18"/>
        </w:rPr>
      </w:pPr>
      <w:r w:rsidRPr="008228E2">
        <w:rPr>
          <w:rFonts w:eastAsia="Avenir" w:cs="Avenir"/>
          <w:b/>
          <w:bCs/>
          <w:color w:val="000000"/>
          <w:sz w:val="18"/>
          <w:szCs w:val="18"/>
        </w:rPr>
        <w:t>Last compensation received</w:t>
      </w:r>
      <w:r>
        <w:rPr>
          <w:rFonts w:eastAsia="Avenir" w:cs="Avenir"/>
          <w:color w:val="000000"/>
          <w:sz w:val="18"/>
          <w:szCs w:val="18"/>
        </w:rPr>
        <w:t>: We value your expertise and acknowledge the importance of fair compensation.</w:t>
      </w:r>
    </w:p>
    <w:p w14:paraId="2611CD07" w14:textId="7EC475FD" w:rsidR="0091450F" w:rsidRPr="000C67F6" w:rsidRDefault="0091450F" w:rsidP="00914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rFonts w:eastAsia="Avenir" w:cs="Avenir"/>
          <w:color w:val="000000"/>
          <w:sz w:val="18"/>
          <w:szCs w:val="18"/>
        </w:rPr>
      </w:pPr>
      <w:r w:rsidRPr="008228E2">
        <w:rPr>
          <w:rFonts w:eastAsia="Avenir" w:cs="Avenir"/>
          <w:b/>
          <w:bCs/>
          <w:color w:val="000000"/>
          <w:sz w:val="18"/>
          <w:szCs w:val="18"/>
        </w:rPr>
        <w:t>Expected salary</w:t>
      </w:r>
      <w:r>
        <w:rPr>
          <w:rFonts w:eastAsia="Avenir" w:cs="Avenir"/>
          <w:color w:val="000000"/>
          <w:sz w:val="18"/>
          <w:szCs w:val="18"/>
        </w:rPr>
        <w:t>: Share your aspirations for growth and remuneration.</w:t>
      </w:r>
      <w:r w:rsidR="003B475E">
        <w:rPr>
          <w:rFonts w:eastAsia="Avenir" w:cs="Avenir"/>
          <w:color w:val="000000"/>
          <w:sz w:val="18"/>
          <w:szCs w:val="18"/>
        </w:rPr>
        <w:t xml:space="preserve"> This is important as we receive a high volume of applications and helps us triage according to allowed budget by Grant Agency. </w:t>
      </w:r>
    </w:p>
    <w:p w14:paraId="13F346A9" w14:textId="77777777" w:rsidR="0091450F" w:rsidRPr="000C67F6" w:rsidRDefault="0091450F" w:rsidP="00914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rFonts w:eastAsia="Avenir" w:cs="Avenir"/>
          <w:color w:val="000000"/>
          <w:sz w:val="18"/>
          <w:szCs w:val="18"/>
        </w:rPr>
      </w:pPr>
      <w:r>
        <w:rPr>
          <w:rFonts w:eastAsia="Avenir" w:cs="Avenir"/>
          <w:color w:val="000000"/>
          <w:sz w:val="18"/>
          <w:szCs w:val="18"/>
        </w:rPr>
        <w:t>Notice period: Inform us of the time required to transition from your current role, if applicable.</w:t>
      </w:r>
    </w:p>
    <w:p w14:paraId="76EA6EF3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1AAF4AE7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sz w:val="18"/>
          <w:szCs w:val="18"/>
        </w:rPr>
        <w:t>Pursuit for Excellence:</w:t>
      </w:r>
      <w:r>
        <w:rPr>
          <w:rFonts w:eastAsia="Avenir" w:cs="Avenir"/>
          <w:sz w:val="18"/>
          <w:szCs w:val="18"/>
        </w:rPr>
        <w:t xml:space="preserve"> At Ashoka University, we strive for excellence in all aspects of our operations. Therefore, only shortlisted candidates will be contacted as part of our rigorous selection process.</w:t>
      </w:r>
    </w:p>
    <w:p w14:paraId="51D945AD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1752DBCF" w14:textId="196B188D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b/>
          <w:sz w:val="18"/>
          <w:szCs w:val="18"/>
        </w:rPr>
        <w:t>Adherence to Deadlines:</w:t>
      </w:r>
      <w:r>
        <w:rPr>
          <w:rFonts w:eastAsia="Avenir" w:cs="Avenir"/>
          <w:sz w:val="18"/>
          <w:szCs w:val="18"/>
        </w:rPr>
        <w:t xml:space="preserve"> To ensure fairness and efficiency, please submit your application</w:t>
      </w:r>
      <w:r w:rsidR="003B475E">
        <w:rPr>
          <w:rFonts w:eastAsia="Avenir" w:cs="Avenir"/>
          <w:sz w:val="18"/>
          <w:szCs w:val="18"/>
        </w:rPr>
        <w:t xml:space="preserve"> </w:t>
      </w:r>
      <w:r w:rsidR="003B475E" w:rsidRPr="003B475E">
        <w:rPr>
          <w:rFonts w:eastAsia="Avenir" w:cs="Avenir"/>
          <w:b/>
          <w:bCs/>
          <w:sz w:val="18"/>
          <w:szCs w:val="18"/>
          <w:u w:val="single"/>
        </w:rPr>
        <w:t>as soon as possible</w:t>
      </w:r>
      <w:r w:rsidR="003B475E">
        <w:rPr>
          <w:rFonts w:eastAsia="Avenir" w:cs="Avenir"/>
          <w:sz w:val="18"/>
          <w:szCs w:val="18"/>
        </w:rPr>
        <w:t xml:space="preserve">, preferably by </w:t>
      </w:r>
      <w:r w:rsidR="000507C3">
        <w:rPr>
          <w:rFonts w:eastAsia="Avenir" w:cs="Avenir"/>
          <w:b/>
          <w:bCs/>
          <w:sz w:val="18"/>
          <w:szCs w:val="18"/>
          <w:u w:val="single"/>
        </w:rPr>
        <w:t>August</w:t>
      </w:r>
      <w:r w:rsidR="003B475E" w:rsidRPr="003B475E">
        <w:rPr>
          <w:rFonts w:eastAsia="Avenir" w:cs="Avenir"/>
          <w:b/>
          <w:bCs/>
          <w:sz w:val="18"/>
          <w:szCs w:val="18"/>
          <w:u w:val="single"/>
        </w:rPr>
        <w:t xml:space="preserve"> </w:t>
      </w:r>
      <w:r w:rsidR="008228E2">
        <w:rPr>
          <w:rFonts w:eastAsia="Avenir" w:cs="Avenir"/>
          <w:b/>
          <w:bCs/>
          <w:sz w:val="18"/>
          <w:szCs w:val="18"/>
          <w:u w:val="single"/>
        </w:rPr>
        <w:t>1</w:t>
      </w:r>
      <w:r w:rsidR="000507C3">
        <w:rPr>
          <w:rFonts w:eastAsia="Avenir" w:cs="Avenir"/>
          <w:b/>
          <w:bCs/>
          <w:sz w:val="18"/>
          <w:szCs w:val="18"/>
          <w:u w:val="single"/>
        </w:rPr>
        <w:t>0</w:t>
      </w:r>
      <w:r w:rsidR="003B475E" w:rsidRPr="003B475E">
        <w:rPr>
          <w:rFonts w:eastAsia="Avenir" w:cs="Avenir"/>
          <w:b/>
          <w:bCs/>
          <w:sz w:val="18"/>
          <w:szCs w:val="18"/>
          <w:u w:val="single"/>
          <w:vertAlign w:val="superscript"/>
        </w:rPr>
        <w:t>th</w:t>
      </w:r>
      <w:r w:rsidR="003B475E" w:rsidRPr="003B475E">
        <w:rPr>
          <w:rFonts w:eastAsia="Avenir" w:cs="Avenir"/>
          <w:b/>
          <w:bCs/>
          <w:sz w:val="18"/>
          <w:szCs w:val="18"/>
          <w:u w:val="single"/>
        </w:rPr>
        <w:t>, 2026</w:t>
      </w:r>
      <w:r>
        <w:rPr>
          <w:rFonts w:eastAsia="Avenir" w:cs="Avenir"/>
          <w:sz w:val="18"/>
          <w:szCs w:val="18"/>
        </w:rPr>
        <w:t>.</w:t>
      </w:r>
      <w:r w:rsidR="003B475E">
        <w:rPr>
          <w:rFonts w:eastAsia="Avenir" w:cs="Avenir"/>
          <w:sz w:val="18"/>
          <w:szCs w:val="18"/>
        </w:rPr>
        <w:t xml:space="preserve"> </w:t>
      </w:r>
      <w:r w:rsidR="003B475E" w:rsidRPr="008228E2">
        <w:rPr>
          <w:rFonts w:eastAsia="Avenir" w:cs="Avenir"/>
          <w:b/>
          <w:bCs/>
          <w:sz w:val="18"/>
          <w:szCs w:val="18"/>
        </w:rPr>
        <w:t xml:space="preserve">Interviews will start on a rolling basis in </w:t>
      </w:r>
      <w:proofErr w:type="gramStart"/>
      <w:r w:rsidR="000507C3">
        <w:rPr>
          <w:rFonts w:eastAsia="Avenir" w:cs="Avenir"/>
          <w:b/>
          <w:bCs/>
          <w:sz w:val="18"/>
          <w:szCs w:val="18"/>
        </w:rPr>
        <w:t>2</w:t>
      </w:r>
      <w:r w:rsidR="0011550D" w:rsidRPr="0011550D">
        <w:rPr>
          <w:rFonts w:eastAsia="Avenir" w:cs="Avenir"/>
          <w:b/>
          <w:bCs/>
          <w:sz w:val="18"/>
          <w:szCs w:val="18"/>
          <w:vertAlign w:val="superscript"/>
        </w:rPr>
        <w:t>rd</w:t>
      </w:r>
      <w:proofErr w:type="gramEnd"/>
      <w:r w:rsidR="001A2FD2">
        <w:rPr>
          <w:rFonts w:eastAsia="Avenir" w:cs="Avenir"/>
          <w:b/>
          <w:bCs/>
          <w:sz w:val="18"/>
          <w:szCs w:val="18"/>
        </w:rPr>
        <w:t xml:space="preserve"> </w:t>
      </w:r>
      <w:r w:rsidR="003B475E" w:rsidRPr="008228E2">
        <w:rPr>
          <w:rFonts w:eastAsia="Avenir" w:cs="Avenir"/>
          <w:b/>
          <w:bCs/>
          <w:sz w:val="18"/>
          <w:szCs w:val="18"/>
        </w:rPr>
        <w:t xml:space="preserve">week of </w:t>
      </w:r>
      <w:r w:rsidR="000507C3">
        <w:rPr>
          <w:rFonts w:eastAsia="Avenir" w:cs="Avenir"/>
          <w:b/>
          <w:bCs/>
          <w:sz w:val="18"/>
          <w:szCs w:val="18"/>
        </w:rPr>
        <w:t xml:space="preserve">August </w:t>
      </w:r>
      <w:r w:rsidR="008228E2">
        <w:rPr>
          <w:rFonts w:eastAsia="Avenir" w:cs="Avenir"/>
          <w:b/>
          <w:bCs/>
          <w:sz w:val="18"/>
          <w:szCs w:val="18"/>
        </w:rPr>
        <w:t>and interviews will close once suitable candidate is selected</w:t>
      </w:r>
      <w:r w:rsidR="003B475E">
        <w:rPr>
          <w:rFonts w:eastAsia="Avenir" w:cs="Avenir"/>
          <w:sz w:val="18"/>
          <w:szCs w:val="18"/>
        </w:rPr>
        <w:t>.</w:t>
      </w:r>
      <w:r>
        <w:rPr>
          <w:rFonts w:eastAsia="Avenir" w:cs="Avenir"/>
          <w:sz w:val="18"/>
          <w:szCs w:val="18"/>
        </w:rPr>
        <w:t xml:space="preserve"> Applications received after the deadline will not be considered</w:t>
      </w:r>
      <w:r w:rsidR="003B475E">
        <w:rPr>
          <w:rFonts w:eastAsia="Avenir" w:cs="Avenir"/>
          <w:sz w:val="18"/>
          <w:szCs w:val="18"/>
        </w:rPr>
        <w:t xml:space="preserve">. </w:t>
      </w:r>
    </w:p>
    <w:p w14:paraId="60C7657F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</w:p>
    <w:p w14:paraId="5C8D960C" w14:textId="77777777" w:rsidR="0091450F" w:rsidRPr="000C67F6" w:rsidRDefault="0091450F" w:rsidP="0091450F">
      <w:pPr>
        <w:ind w:left="180"/>
        <w:jc w:val="both"/>
        <w:rPr>
          <w:rFonts w:eastAsia="Avenir" w:cs="Avenir"/>
          <w:sz w:val="18"/>
          <w:szCs w:val="18"/>
        </w:rPr>
      </w:pPr>
      <w:r>
        <w:rPr>
          <w:rFonts w:eastAsia="Avenir" w:cs="Avenir"/>
          <w:sz w:val="18"/>
          <w:szCs w:val="18"/>
        </w:rPr>
        <w:t>We look forward to receiving your application as we embark together on a remarkable journey of professional growth and development. Join our exceptional community at Ashoka University, where excellence is nurtured, and aspirations are transformed into reality.</w:t>
      </w:r>
    </w:p>
    <w:p w14:paraId="3EC22D31" w14:textId="77777777" w:rsidR="0091450F" w:rsidRPr="00400D64" w:rsidRDefault="0091450F" w:rsidP="0091450F">
      <w:pPr>
        <w:ind w:left="180"/>
        <w:jc w:val="both"/>
        <w:rPr>
          <w:rFonts w:ascii="Avenir" w:eastAsia="Avenir" w:hAnsi="Avenir" w:cs="Avenir"/>
          <w:b/>
          <w:sz w:val="18"/>
          <w:szCs w:val="18"/>
        </w:rPr>
      </w:pPr>
    </w:p>
    <w:p w14:paraId="3A4C7AAE" w14:textId="77777777" w:rsidR="0091450F" w:rsidRPr="00400D64" w:rsidRDefault="0091450F" w:rsidP="0091450F">
      <w:pPr>
        <w:ind w:left="180"/>
        <w:jc w:val="both"/>
        <w:rPr>
          <w:rFonts w:ascii="Avenir" w:eastAsia="Avenir" w:hAnsi="Avenir" w:cs="Avenir"/>
          <w:b/>
          <w:sz w:val="18"/>
          <w:szCs w:val="18"/>
        </w:rPr>
      </w:pPr>
    </w:p>
    <w:p w14:paraId="230B42CC" w14:textId="77777777" w:rsidR="0091450F" w:rsidRPr="00400D64" w:rsidRDefault="0091450F" w:rsidP="0091450F">
      <w:pPr>
        <w:ind w:left="180"/>
        <w:rPr>
          <w:sz w:val="18"/>
          <w:szCs w:val="18"/>
        </w:rPr>
      </w:pPr>
    </w:p>
    <w:p w14:paraId="1930A260" w14:textId="77777777" w:rsidR="008A11DB" w:rsidRPr="00400D64" w:rsidRDefault="008A11DB" w:rsidP="0091450F">
      <w:pPr>
        <w:ind w:left="180"/>
        <w:rPr>
          <w:sz w:val="18"/>
          <w:szCs w:val="18"/>
        </w:rPr>
      </w:pPr>
    </w:p>
    <w:sectPr w:rsidR="008A11DB" w:rsidRPr="00400D64">
      <w:pgSz w:w="12240" w:h="15840"/>
      <w:pgMar w:top="400" w:right="1320" w:bottom="280" w:left="1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5018A"/>
    <w:multiLevelType w:val="hybridMultilevel"/>
    <w:tmpl w:val="825C88DE"/>
    <w:lvl w:ilvl="0" w:tplc="08090001">
      <w:start w:val="1"/>
      <w:numFmt w:val="bullet"/>
      <w:lvlText w:val=""/>
      <w:lvlJc w:val="left"/>
      <w:pPr>
        <w:ind w:left="15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1" w15:restartNumberingAfterBreak="0">
    <w:nsid w:val="11C3172D"/>
    <w:multiLevelType w:val="multilevel"/>
    <w:tmpl w:val="AED25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C240C1"/>
    <w:multiLevelType w:val="multilevel"/>
    <w:tmpl w:val="BF1E56A4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0B3821"/>
    <w:multiLevelType w:val="hybridMultilevel"/>
    <w:tmpl w:val="0A9C7C5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3B557D6B"/>
    <w:multiLevelType w:val="multilevel"/>
    <w:tmpl w:val="944EE9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4D1505"/>
    <w:multiLevelType w:val="multilevel"/>
    <w:tmpl w:val="448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FE7C16"/>
    <w:multiLevelType w:val="multilevel"/>
    <w:tmpl w:val="73EA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FF0412"/>
    <w:multiLevelType w:val="hybridMultilevel"/>
    <w:tmpl w:val="B69049F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8F47E3F"/>
    <w:multiLevelType w:val="hybridMultilevel"/>
    <w:tmpl w:val="3B4EA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39914">
    <w:abstractNumId w:val="2"/>
  </w:num>
  <w:num w:numId="2" w16cid:durableId="1616252844">
    <w:abstractNumId w:val="1"/>
  </w:num>
  <w:num w:numId="3" w16cid:durableId="1857040253">
    <w:abstractNumId w:val="4"/>
  </w:num>
  <w:num w:numId="4" w16cid:durableId="1960530181">
    <w:abstractNumId w:val="5"/>
  </w:num>
  <w:num w:numId="5" w16cid:durableId="992369385">
    <w:abstractNumId w:val="6"/>
  </w:num>
  <w:num w:numId="6" w16cid:durableId="1520579520">
    <w:abstractNumId w:val="0"/>
  </w:num>
  <w:num w:numId="7" w16cid:durableId="296567998">
    <w:abstractNumId w:val="8"/>
  </w:num>
  <w:num w:numId="8" w16cid:durableId="1223444078">
    <w:abstractNumId w:val="3"/>
  </w:num>
  <w:num w:numId="9" w16cid:durableId="146211728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0F"/>
    <w:rsid w:val="00006684"/>
    <w:rsid w:val="000507C3"/>
    <w:rsid w:val="00065A85"/>
    <w:rsid w:val="000C67F6"/>
    <w:rsid w:val="000F5096"/>
    <w:rsid w:val="0011550D"/>
    <w:rsid w:val="001A2FD2"/>
    <w:rsid w:val="003B475E"/>
    <w:rsid w:val="00400D64"/>
    <w:rsid w:val="0049592D"/>
    <w:rsid w:val="00552C86"/>
    <w:rsid w:val="005A0B33"/>
    <w:rsid w:val="008228E2"/>
    <w:rsid w:val="00894A36"/>
    <w:rsid w:val="008A11DB"/>
    <w:rsid w:val="0090708F"/>
    <w:rsid w:val="00912E55"/>
    <w:rsid w:val="0091450F"/>
    <w:rsid w:val="009835AE"/>
    <w:rsid w:val="009F5BAB"/>
    <w:rsid w:val="00A04D2F"/>
    <w:rsid w:val="00A06D3E"/>
    <w:rsid w:val="00BE672F"/>
    <w:rsid w:val="00D2010C"/>
    <w:rsid w:val="00D315A9"/>
    <w:rsid w:val="00E70AD0"/>
    <w:rsid w:val="00E76914"/>
    <w:rsid w:val="00F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FB772"/>
  <w15:chartTrackingRefBased/>
  <w15:docId w15:val="{843A2EF3-5A36-4229-A41C-A4975648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50F"/>
    <w:pPr>
      <w:widowControl w:val="0"/>
      <w:spacing w:after="0" w:line="240" w:lineRule="auto"/>
    </w:pPr>
    <w:rPr>
      <w:rFonts w:ascii="Georgia" w:eastAsia="Georgia" w:hAnsi="Georgia" w:cs="Georgia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1450F"/>
    <w:pPr>
      <w:spacing w:after="0" w:line="240" w:lineRule="auto"/>
    </w:pPr>
    <w:rPr>
      <w:rFonts w:ascii="Georgia" w:eastAsia="Georgia" w:hAnsi="Georgia" w:cs="Georgia"/>
      <w:kern w:val="0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B47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75E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552C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552C8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507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vrankar.datta@ashoka.edu.in" TargetMode="External"/><Relationship Id="rId5" Type="http://schemas.openxmlformats.org/officeDocument/2006/relationships/styles" Target="styles.xml"/><Relationship Id="rId10" Type="http://schemas.openxmlformats.org/officeDocument/2006/relationships/hyperlink" Target="mailto:head.kcdha@ashoka.edu.i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st.gov.in/sites/default/files/1687843045_Revision_of_emoluments_O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AC4E500FC63418253C900B1E698EE" ma:contentTypeVersion="2" ma:contentTypeDescription="Create a new document." ma:contentTypeScope="" ma:versionID="28b5ae0cfe099500df30533ed37bc7a1">
  <xsd:schema xmlns:xsd="http://www.w3.org/2001/XMLSchema" xmlns:xs="http://www.w3.org/2001/XMLSchema" xmlns:p="http://schemas.microsoft.com/office/2006/metadata/properties" xmlns:ns3="8e121a0d-783e-4a1a-b531-580c5a918423" targetNamespace="http://schemas.microsoft.com/office/2006/metadata/properties" ma:root="true" ma:fieldsID="bb394261a5974f3706a6a6335f18b005" ns3:_="">
    <xsd:import namespace="8e121a0d-783e-4a1a-b531-580c5a9184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21a0d-783e-4a1a-b531-580c5a918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8E13F0-86A0-4F28-BA4C-540914705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21a0d-783e-4a1a-b531-580c5a918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3CEC8-D38A-4FF1-BE0C-F972F711F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91925-EB2E-4C26-AD9C-83A0609EAE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Manita Chopra</dc:creator>
  <cp:keywords/>
  <dc:description/>
  <cp:lastModifiedBy>Suvrankar Datta</cp:lastModifiedBy>
  <cp:revision>2</cp:revision>
  <dcterms:created xsi:type="dcterms:W3CDTF">2026-07-29T10:19:00Z</dcterms:created>
  <dcterms:modified xsi:type="dcterms:W3CDTF">2026-07-29T10:19:00Z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0x01010013AAC4E500FC63418253C900B1E698EE</vt:lpwstr>
  </property>
  <property fmtid="{D5CDD505-2E9C-101B-9397-08002B2CF9AE}" pid="3" name="GrammarlyDocumentId">
    <vt:lpwstr>84494bb710892dcb6204ee6265308794af0767eb7b1aac7d7173d6e1b969e356</vt:lpwstr>
  </property>
</Properties>
</file>